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</w:pPr>
      <w:r>
        <w:pict w14:anchorId="08A7BCC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4" type="#_x0000_t75" style="position:absolute;margin-left:0;margin-top:0;width:50pt;height:50pt;z-index:251667456;visibility:hidden">
            <v:path o:extrusionok="t"/>
            <o:lock v:ext="edit" selection="t"/>
          </v:shape>
        </w:pic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Calibri" w:eastAsia="Calibri" w:hAnsi="Calibri" w:cs="Calibri"/>
          <w:color w:val="000000"/>
          <w:sz w:val="48"/>
          <w:szCs w:val="48"/>
        </w:rPr>
      </w:pPr>
      <w:r>
        <w:rPr>
          <w:rFonts w:ascii="Calibri" w:eastAsia="Calibri" w:hAnsi="Calibri" w:cs="Calibri"/>
          <w:b/>
          <w:color w:val="000000"/>
          <w:sz w:val="48"/>
          <w:szCs w:val="48"/>
        </w:rPr>
        <w:t>STEAM</w:t>
      </w:r>
      <w:r>
        <w:rPr>
          <w:rFonts w:ascii="Calibri" w:eastAsia="Calibri" w:hAnsi="Calibri" w:cs="Calibri"/>
          <w:b/>
          <w:color w:val="000000"/>
          <w:sz w:val="48"/>
          <w:szCs w:val="48"/>
        </w:rPr>
        <w:t>教育知識增益系列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3" w:hanging="5"/>
        <w:jc w:val="center"/>
        <w:rPr>
          <w:rFonts w:ascii="微軟正黑體" w:eastAsia="微軟正黑體" w:hAnsi="微軟正黑體" w:cs="微軟正黑體"/>
          <w:color w:val="000000"/>
          <w:sz w:val="48"/>
          <w:szCs w:val="48"/>
        </w:rPr>
      </w:pPr>
      <w:r>
        <w:rPr>
          <w:rFonts w:ascii="Calibri" w:eastAsia="Calibri" w:hAnsi="Calibri" w:cs="Calibri"/>
          <w:b/>
          <w:color w:val="000000"/>
          <w:sz w:val="48"/>
          <w:szCs w:val="48"/>
        </w:rPr>
        <w:t>智能門鎖模型製作工作坊</w:t>
      </w:r>
      <w:r>
        <w:rPr>
          <w:rFonts w:ascii="Calibri" w:eastAsia="Calibri" w:hAnsi="Calibri" w:cs="Calibri"/>
          <w:b/>
          <w:color w:val="000000"/>
          <w:sz w:val="48"/>
          <w:szCs w:val="48"/>
        </w:rPr>
        <w:t xml:space="preserve"> 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微軟正黑體" w:eastAsia="微軟正黑體" w:hAnsi="微軟正黑體" w:cs="微軟正黑體"/>
          <w:color w:val="000000"/>
          <w:szCs w:val="24"/>
        </w:rPr>
      </w:pPr>
      <w:bookmarkStart w:id="0" w:name="_GoBack"/>
      <w:r>
        <w:rPr>
          <w:noProof/>
          <w:color w:val="000000"/>
          <w:szCs w:val="24"/>
        </w:rPr>
        <w:drawing>
          <wp:inline distT="0" distB="0" distL="114300" distR="114300">
            <wp:extent cx="4231005" cy="2912745"/>
            <wp:effectExtent l="0" t="0" r="0" b="0"/>
            <wp:docPr id="1109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31005" cy="29127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bookmarkEnd w:id="0"/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A)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引言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「智能家居」是通過網絡，無論身在哪裡，都可以使用智能手機控制家中的智能產品，包括照明控制、防盜警報、環境監測、溫度控制等，為生活帶來便利性。智能門鎖是智能家居的其中一個實用例子。透過「智能門鎖模型製作」工作坊，我們可利用微控制器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，配合</w:t>
      </w:r>
      <w:r>
        <w:rPr>
          <w:rFonts w:ascii="微軟正黑體" w:eastAsia="微軟正黑體" w:hAnsi="微軟正黑體" w:cs="微軟正黑體"/>
          <w:color w:val="000000"/>
          <w:szCs w:val="24"/>
        </w:rPr>
        <w:t>RFID RC522</w:t>
      </w:r>
      <w:r>
        <w:rPr>
          <w:rFonts w:ascii="微軟正黑體" w:eastAsia="微軟正黑體" w:hAnsi="微軟正黑體" w:cs="微軟正黑體"/>
          <w:color w:val="000000"/>
          <w:szCs w:val="24"/>
        </w:rPr>
        <w:t>讀寫器、智能咭及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OLED </w:t>
      </w:r>
      <w:r>
        <w:rPr>
          <w:rFonts w:ascii="微軟正黑體" w:eastAsia="微軟正黑體" w:hAnsi="微軟正黑體" w:cs="微軟正黑體"/>
          <w:color w:val="000000"/>
          <w:szCs w:val="24"/>
        </w:rPr>
        <w:t>顯示屏進行編程，模擬智能門鎖的運作，讓學生對智能門鎖的實際操作有更深入的理解。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Ｂ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學習目標</w:t>
      </w:r>
    </w:p>
    <w:p w:rsidR="00E165AE" w:rsidRDefault="00A827D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微控制器</w:t>
      </w:r>
      <w:r>
        <w:rPr>
          <w:rFonts w:ascii="微軟正黑體" w:eastAsia="微軟正黑體" w:hAnsi="微軟正黑體" w:cs="微軟正黑體"/>
          <w:color w:val="000000"/>
          <w:szCs w:val="24"/>
        </w:rPr>
        <w:t>STEAM</w:t>
      </w:r>
      <w:r>
        <w:rPr>
          <w:rFonts w:ascii="微軟正黑體" w:eastAsia="微軟正黑體" w:hAnsi="微軟正黑體" w:cs="微軟正黑體"/>
          <w:color w:val="000000"/>
          <w:szCs w:val="24"/>
        </w:rPr>
        <w:t>專題研習的應用。</w:t>
      </w:r>
    </w:p>
    <w:p w:rsidR="00E165AE" w:rsidRDefault="00A827D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>運用智能咭及電腦編程控制門鎖開關。</w:t>
      </w:r>
    </w:p>
    <w:p w:rsidR="00E165AE" w:rsidRDefault="00A827D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利用顯示屏顯示門鎖開關狀態。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C)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學習活動</w:t>
      </w:r>
    </w:p>
    <w:p w:rsidR="00E165AE" w:rsidRDefault="00A827D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以專題研習範例：智能門鎖系統，介紹微控制器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在</w:t>
      </w:r>
      <w:r>
        <w:rPr>
          <w:rFonts w:ascii="微軟正黑體" w:eastAsia="微軟正黑體" w:hAnsi="微軟正黑體" w:cs="微軟正黑體"/>
          <w:color w:val="000000"/>
          <w:szCs w:val="24"/>
        </w:rPr>
        <w:t>STEM</w:t>
      </w:r>
      <w:r>
        <w:rPr>
          <w:rFonts w:ascii="微軟正黑體" w:eastAsia="微軟正黑體" w:hAnsi="微軟正黑體" w:cs="微軟正黑體"/>
          <w:color w:val="000000"/>
          <w:szCs w:val="24"/>
        </w:rPr>
        <w:t>專題研習的應用。</w:t>
      </w:r>
    </w:p>
    <w:p w:rsidR="00E165AE" w:rsidRDefault="00A827D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智能家居模型編程及製作。</w:t>
      </w:r>
    </w:p>
    <w:p w:rsidR="00E165AE" w:rsidRDefault="00A827DF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運用</w:t>
      </w:r>
      <w:r>
        <w:rPr>
          <w:rFonts w:ascii="微軟正黑體" w:eastAsia="微軟正黑體" w:hAnsi="微軟正黑體" w:cs="微軟正黑體"/>
          <w:color w:val="000000"/>
          <w:szCs w:val="24"/>
        </w:rPr>
        <w:t>3D</w:t>
      </w:r>
      <w:r>
        <w:rPr>
          <w:rFonts w:ascii="微軟正黑體" w:eastAsia="微軟正黑體" w:hAnsi="微軟正黑體" w:cs="微軟正黑體"/>
          <w:color w:val="000000"/>
          <w:szCs w:val="24"/>
        </w:rPr>
        <w:t>打印技術</w:t>
      </w:r>
      <w:r>
        <w:rPr>
          <w:rFonts w:ascii="Calibri" w:eastAsia="Calibri" w:hAnsi="Calibri" w:cs="Calibri"/>
          <w:color w:val="000000"/>
          <w:szCs w:val="24"/>
        </w:rPr>
        <w:t>及設計軟件製作門鎖的機械部件。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PMingLiu" w:eastAsia="PMingLiu" w:hAnsi="PMingLiu" w:cs="PMingLiu"/>
          <w:color w:val="000000"/>
          <w:sz w:val="28"/>
          <w:szCs w:val="2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lastRenderedPageBreak/>
        <w:t>Ｄ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智能門鎖學習活動材料</w:t>
      </w:r>
    </w:p>
    <w:tbl>
      <w:tblPr>
        <w:tblStyle w:val="af4"/>
        <w:tblW w:w="5440" w:type="dxa"/>
        <w:tblInd w:w="3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76"/>
        <w:gridCol w:w="3199"/>
        <w:gridCol w:w="1365"/>
      </w:tblGrid>
      <w:tr w:rsidR="00E165AE">
        <w:tc>
          <w:tcPr>
            <w:tcW w:w="876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編號</w:t>
            </w:r>
          </w:p>
        </w:tc>
        <w:tc>
          <w:tcPr>
            <w:tcW w:w="3199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電子設備</w:t>
            </w:r>
          </w:p>
        </w:tc>
        <w:tc>
          <w:tcPr>
            <w:tcW w:w="1365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數量</w:t>
            </w:r>
          </w:p>
        </w:tc>
      </w:tr>
      <w:tr w:rsidR="00E165AE">
        <w:tc>
          <w:tcPr>
            <w:tcW w:w="876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</w:p>
        </w:tc>
        <w:tc>
          <w:tcPr>
            <w:tcW w:w="3199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Arduino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開發板</w:t>
            </w:r>
          </w:p>
        </w:tc>
        <w:tc>
          <w:tcPr>
            <w:tcW w:w="1365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塊</w:t>
            </w:r>
          </w:p>
        </w:tc>
      </w:tr>
      <w:tr w:rsidR="00E165AE">
        <w:tc>
          <w:tcPr>
            <w:tcW w:w="876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</w:p>
        </w:tc>
        <w:tc>
          <w:tcPr>
            <w:tcW w:w="3199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Arduino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擴展板</w:t>
            </w:r>
          </w:p>
        </w:tc>
        <w:tc>
          <w:tcPr>
            <w:tcW w:w="1365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塊</w:t>
            </w:r>
          </w:p>
        </w:tc>
      </w:tr>
      <w:tr w:rsidR="00E165AE">
        <w:tc>
          <w:tcPr>
            <w:tcW w:w="876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3</w:t>
            </w:r>
          </w:p>
        </w:tc>
        <w:tc>
          <w:tcPr>
            <w:tcW w:w="3199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RFID RC522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讀寫器</w:t>
            </w:r>
          </w:p>
        </w:tc>
        <w:tc>
          <w:tcPr>
            <w:tcW w:w="1365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枚</w:t>
            </w:r>
          </w:p>
        </w:tc>
      </w:tr>
      <w:tr w:rsidR="00E165AE">
        <w:tc>
          <w:tcPr>
            <w:tcW w:w="876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4</w:t>
            </w:r>
          </w:p>
        </w:tc>
        <w:tc>
          <w:tcPr>
            <w:tcW w:w="3199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智能咭</w:t>
            </w:r>
          </w:p>
        </w:tc>
        <w:tc>
          <w:tcPr>
            <w:tcW w:w="1365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枚</w:t>
            </w:r>
          </w:p>
        </w:tc>
      </w:tr>
      <w:tr w:rsidR="00E165AE">
        <w:tc>
          <w:tcPr>
            <w:tcW w:w="876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5</w:t>
            </w:r>
          </w:p>
        </w:tc>
        <w:tc>
          <w:tcPr>
            <w:tcW w:w="3199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伺服馬達</w:t>
            </w:r>
          </w:p>
        </w:tc>
        <w:tc>
          <w:tcPr>
            <w:tcW w:w="1365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枚</w:t>
            </w:r>
          </w:p>
        </w:tc>
      </w:tr>
      <w:tr w:rsidR="00E165AE">
        <w:tc>
          <w:tcPr>
            <w:tcW w:w="876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6</w:t>
            </w:r>
          </w:p>
        </w:tc>
        <w:tc>
          <w:tcPr>
            <w:tcW w:w="3199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OLED 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顯示屏</w:t>
            </w:r>
          </w:p>
        </w:tc>
        <w:tc>
          <w:tcPr>
            <w:tcW w:w="1365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枚</w: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Ｅ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學習成果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利用微控制器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，配合不同的感測器及電子設備進行編程，模擬智能家居的運作。學生亦能透過</w:t>
      </w:r>
      <w:r>
        <w:rPr>
          <w:rFonts w:ascii="微軟正黑體" w:eastAsia="微軟正黑體" w:hAnsi="微軟正黑體" w:cs="微軟正黑體"/>
          <w:color w:val="000000"/>
          <w:szCs w:val="24"/>
        </w:rPr>
        <w:t>3D</w:t>
      </w:r>
      <w:r>
        <w:rPr>
          <w:rFonts w:ascii="微軟正黑體" w:eastAsia="微軟正黑體" w:hAnsi="微軟正黑體" w:cs="微軟正黑體"/>
          <w:color w:val="000000"/>
          <w:szCs w:val="24"/>
        </w:rPr>
        <w:t>打印技術</w:t>
      </w:r>
      <w:r>
        <w:rPr>
          <w:rFonts w:ascii="Calibri" w:eastAsia="Calibri" w:hAnsi="Calibri" w:cs="Calibri"/>
          <w:color w:val="000000"/>
          <w:szCs w:val="24"/>
        </w:rPr>
        <w:t>製作電子設備配件，以配合智能家居不同的運作。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3060700" cy="2108200"/>
            <wp:effectExtent l="0" t="0" r="0" b="0"/>
            <wp:docPr id="1111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108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  <w:szCs w:val="24"/>
        </w:rPr>
        <w:t xml:space="preserve"> </w:t>
      </w:r>
      <w:r>
        <w:rPr>
          <w:noProof/>
          <w:color w:val="000000"/>
          <w:szCs w:val="24"/>
        </w:rPr>
        <w:drawing>
          <wp:inline distT="0" distB="0" distL="114300" distR="114300">
            <wp:extent cx="2911475" cy="2118995"/>
            <wp:effectExtent l="0" t="0" r="0" b="0"/>
            <wp:docPr id="1110" name="image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g"/>
                    <pic:cNvPicPr preferRelativeResize="0"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1475" cy="21189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 w:val="48"/>
          <w:szCs w:val="4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lastRenderedPageBreak/>
        <w:t>單元一：微控制器</w:t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t>Arduino</w:t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t>和編程簡介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A) Arduino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簡介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  <w:szCs w:val="24"/>
        </w:rPr>
      </w:pPr>
      <w:r>
        <w:rPr>
          <w:noProof/>
        </w:rPr>
        <w:drawing>
          <wp:anchor distT="0" distB="0" distL="114300" distR="114300" simplePos="0" relativeHeight="251648000" behindDoc="0" locked="0" layoutInCell="1" hidden="0" allowOverlap="1">
            <wp:simplePos x="0" y="0"/>
            <wp:positionH relativeFrom="column">
              <wp:posOffset>3693795</wp:posOffset>
            </wp:positionH>
            <wp:positionV relativeFrom="paragraph">
              <wp:posOffset>85725</wp:posOffset>
            </wp:positionV>
            <wp:extent cx="2573020" cy="1801495"/>
            <wp:effectExtent l="0" t="0" r="0" b="0"/>
            <wp:wrapSquare wrapText="bothSides" distT="0" distB="0" distL="114300" distR="114300"/>
            <wp:docPr id="1095" name="image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g"/>
                    <pic:cNvPicPr preferRelativeResize="0"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3020" cy="18014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 xml:space="preserve">Arduino </w:t>
      </w:r>
      <w:r>
        <w:rPr>
          <w:rFonts w:ascii="微軟正黑體" w:eastAsia="微軟正黑體" w:hAnsi="微軟正黑體" w:cs="微軟正黑體"/>
          <w:color w:val="000000"/>
          <w:szCs w:val="24"/>
        </w:rPr>
        <w:t>是一塊包含多過輸入及輸出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(I/O) </w:t>
      </w:r>
      <w:r>
        <w:rPr>
          <w:rFonts w:ascii="微軟正黑體" w:eastAsia="微軟正黑體" w:hAnsi="微軟正黑體" w:cs="微軟正黑體"/>
          <w:color w:val="000000"/>
          <w:szCs w:val="24"/>
        </w:rPr>
        <w:t>接口的開源控制板，使用者可以透過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編寫程式，並將程式上載到控制板中，從而製作出不同的專題習作和互動裝置。配合多種不同而廉價的輸入及輸出電子元件，例如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LED </w:t>
      </w:r>
      <w:r>
        <w:rPr>
          <w:rFonts w:ascii="微軟正黑體" w:eastAsia="微軟正黑體" w:hAnsi="微軟正黑體" w:cs="微軟正黑體"/>
          <w:color w:val="000000"/>
          <w:szCs w:val="24"/>
        </w:rPr>
        <w:t>燈、蜂鳴器、和不同的傳感器，初學者可以利用大量的範例程式，輕鬆地將不同的組件推動起來。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的特點：</w:t>
      </w:r>
    </w:p>
    <w:p w:rsidR="00E165AE" w:rsidRDefault="00A827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開放源碼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Open source </w:t>
      </w:r>
    </w:p>
    <w:p w:rsidR="00E165AE" w:rsidRDefault="00A827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硬體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(Arduino I/O board) </w:t>
      </w:r>
    </w:p>
    <w:p w:rsidR="00E165AE" w:rsidRDefault="00A827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軟體</w:t>
      </w:r>
      <w:r>
        <w:rPr>
          <w:rFonts w:ascii="微軟正黑體" w:eastAsia="微軟正黑體" w:hAnsi="微軟正黑體" w:cs="微軟正黑體"/>
          <w:color w:val="000000"/>
          <w:szCs w:val="24"/>
        </w:rPr>
        <w:t>(Arduino IDE)</w:t>
      </w:r>
    </w:p>
    <w:p w:rsidR="00E165AE" w:rsidRDefault="00A827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用感應器</w:t>
      </w:r>
      <w:r>
        <w:rPr>
          <w:rFonts w:ascii="微軟正黑體" w:eastAsia="微軟正黑體" w:hAnsi="微軟正黑體" w:cs="微軟正黑體"/>
          <w:color w:val="000000"/>
          <w:szCs w:val="24"/>
        </w:rPr>
        <w:t>(sensor)</w:t>
      </w:r>
      <w:r>
        <w:rPr>
          <w:rFonts w:ascii="微軟正黑體" w:eastAsia="微軟正黑體" w:hAnsi="微軟正黑體" w:cs="微軟正黑體"/>
          <w:color w:val="000000"/>
          <w:szCs w:val="24"/>
        </w:rPr>
        <w:t>能感應周遭環境變化</w:t>
      </w:r>
      <w:r>
        <w:rPr>
          <w:rFonts w:ascii="微軟正黑體" w:eastAsia="微軟正黑體" w:hAnsi="微軟正黑體" w:cs="微軟正黑體"/>
          <w:color w:val="000000"/>
          <w:szCs w:val="24"/>
        </w:rPr>
        <w:t>(</w:t>
      </w:r>
      <w:r>
        <w:rPr>
          <w:rFonts w:ascii="微軟正黑體" w:eastAsia="微軟正黑體" w:hAnsi="微軟正黑體" w:cs="微軟正黑體"/>
          <w:color w:val="000000"/>
          <w:szCs w:val="24"/>
        </w:rPr>
        <w:t>如：紅外線感應器、溫濕度感應器等</w:t>
      </w:r>
      <w:r>
        <w:rPr>
          <w:rFonts w:ascii="微軟正黑體" w:eastAsia="微軟正黑體" w:hAnsi="微軟正黑體" w:cs="微軟正黑體"/>
          <w:color w:val="000000"/>
          <w:szCs w:val="24"/>
        </w:rPr>
        <w:t>)</w:t>
      </w:r>
    </w:p>
    <w:p w:rsidR="00E165AE" w:rsidRDefault="00A827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能控制周遭裝置</w:t>
      </w:r>
      <w:r>
        <w:rPr>
          <w:rFonts w:ascii="微軟正黑體" w:eastAsia="微軟正黑體" w:hAnsi="微軟正黑體" w:cs="微軟正黑體"/>
          <w:color w:val="000000"/>
          <w:szCs w:val="24"/>
        </w:rPr>
        <w:t>(</w:t>
      </w:r>
      <w:r>
        <w:rPr>
          <w:rFonts w:ascii="微軟正黑體" w:eastAsia="微軟正黑體" w:hAnsi="微軟正黑體" w:cs="微軟正黑體"/>
          <w:color w:val="000000"/>
          <w:szCs w:val="24"/>
        </w:rPr>
        <w:t>如：燈、馬達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) </w:t>
      </w:r>
    </w:p>
    <w:p w:rsidR="00E165AE" w:rsidRDefault="00A827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電路可獨自運作</w:t>
      </w:r>
    </w:p>
    <w:p w:rsidR="00E165AE" w:rsidRDefault="00A827D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可以搭配電腦運作，跟電腦溝通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在本工作坊中我們會使用最基本的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開發版。有關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的學習資源，可瀏覽網址</w:t>
      </w:r>
      <w:hyperlink r:id="rId12">
        <w:r>
          <w:rPr>
            <w:rFonts w:ascii="微軟正黑體" w:eastAsia="微軟正黑體" w:hAnsi="微軟正黑體" w:cs="微軟正黑體"/>
            <w:color w:val="0000FF"/>
            <w:szCs w:val="24"/>
            <w:u w:val="single"/>
          </w:rPr>
          <w:t>https://www.arduino.cc/</w:t>
        </w:r>
      </w:hyperlink>
    </w:p>
    <w:p w:rsidR="00E165AE" w:rsidRDefault="00E165AE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right="-334" w:hanging="2"/>
        <w:jc w:val="center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lastRenderedPageBreak/>
        <w:drawing>
          <wp:inline distT="0" distB="0" distL="114300" distR="114300">
            <wp:extent cx="4792980" cy="2211070"/>
            <wp:effectExtent l="0" t="0" r="0" b="0"/>
            <wp:docPr id="1112" name="image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png"/>
                    <pic:cNvPicPr preferRelativeResize="0"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22110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Ｂ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) Arduino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的結構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微處理器中包含多個輸入及輸出的接口，詳情可以見下圖：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hidden="0" allowOverlap="1">
                <wp:simplePos x="0" y="0"/>
                <wp:positionH relativeFrom="column">
                  <wp:posOffset>3911600</wp:posOffset>
                </wp:positionH>
                <wp:positionV relativeFrom="paragraph">
                  <wp:posOffset>114300</wp:posOffset>
                </wp:positionV>
                <wp:extent cx="1719580" cy="628015"/>
                <wp:effectExtent l="0" t="0" r="0" b="0"/>
                <wp:wrapNone/>
                <wp:docPr id="1082" name="矩形 1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90973" y="3470755"/>
                          <a:ext cx="1710055" cy="618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數碼輸入</w:t>
                            </w: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/</w:t>
                            </w: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輸出</w:t>
                            </w:r>
                          </w:p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Digital Input/output</w:t>
                            </w:r>
                          </w:p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82" o:spid="_x0000_s1026" style="position:absolute;margin-left:308pt;margin-top:9pt;width:135.4pt;height:49.45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Srm8gEAAKwDAAAOAAAAZHJzL2Uyb0RvYy54bWysU12O0zAQfkfiDpbfaZJuum2jpiu0qyKk&#10;FVRa9gCO4zSWHNuM3SY9DRJvHILjIK7B2Am7XXhD5MGZny+f55uZbG6GTpGTACeNLmk2SykRmpta&#10;6kNJHz/t3qwocZ7pmimjRUnPwtGb7etXm94WYm5ao2oBBEm0K3pb0tZ7WySJ463omJsZKzQmGwMd&#10;8+jCIamB9cjeqWSeptdJb6C2YLhwDqN3Y5JuI3/TCO4/No0TnqiSYm0+nhDPKpzJdsOKAzDbSj6V&#10;wf6hio5JjZc+Ud0xz8gR5F9UneRgnGn8jJsuMU0juYgaUE2W/qHmoWVWRC3YHGef2uT+Hy3/cNoD&#10;kTXOLl3NKdGswyn9/PLtx/evJIawQ711BQIf7B4mz6EZ5A4NdOGNQshQ0jxfp+vlFSXnkl7ly3S5&#10;WIwdFoMnHAHZMktTDBKOiOtshfgASJ6ZLDj/TpiOBKOkgBOMjWWne+dH6G9IuNgZJeudVCo6cKhu&#10;FZATw2nv4jOxv4ApHcDahM9GxhBJgspRV7D8UA2T2MrUZ2ySs3wnsah75vyeAa5JRkmPq1NS9/nI&#10;QFCi3muczTrL5yjRRydfLFNcPLjMVJcZpnlrcCM9JaN56+N+jjW+PXrTyCg8VDWWMhWLKxFbN61v&#10;2LlLP6Kef7LtLwAAAP//AwBQSwMEFAAGAAgAAAAhAKJ5vivcAAAACgEAAA8AAABkcnMvZG93bnJl&#10;di54bWxMj0FLxDAQhe+C/yGM4M1NK1pibbrIgjdBrIoe02ZsyyaT0qTd+u8dT3oaZt7jzfuq/ead&#10;WHGOYyAN+S4DgdQFO1Kv4e318UqBiMmQNS4QavjGCPv6/KwypQ0nesG1Sb3gEIql0TCkNJVSxm5A&#10;b+IuTEisfYXZm8Tr3Es7mxOHeyevs6yQ3ozEHwYz4WHA7tgsXoNbs5v3j/b2UzVjj0/HbT2E5Vnr&#10;y4vt4R5Ewi39meG3PleHmju1YSEbhdNQ5AWzJBYUTzYoVTBLy4e8uANZV/I/Qv0DAAD//wMAUEsB&#10;Ai0AFAAGAAgAAAAhALaDOJL+AAAA4QEAABMAAAAAAAAAAAAAAAAAAAAAAFtDb250ZW50X1R5cGVz&#10;XS54bWxQSwECLQAUAAYACAAAACEAOP0h/9YAAACUAQAACwAAAAAAAAAAAAAAAAAvAQAAX3JlbHMv&#10;LnJlbHNQSwECLQAUAAYACAAAACEAX6Uq5vIBAACsAwAADgAAAAAAAAAAAAAAAAAuAgAAZHJzL2Uy&#10;b0RvYy54bWxQSwECLQAUAAYACAAAACEAonm+K9wAAAAKAQAADwAAAAAAAAAAAAAAAABMBAAAZHJz&#10;L2Rvd25yZXYueG1sUEsFBgAAAAAEAAQA8wAAAFUFAAAAAA==&#10;" stroked="f">
                <v:textbox inset="2.53958mm,1.2694mm,2.53958mm,1.2694mm">
                  <w:txbxContent>
                    <w:p w:rsidR="00E165AE" w:rsidRDefault="00A827DF">
                      <w:pPr>
                        <w:spacing w:line="240" w:lineRule="auto"/>
                        <w:ind w:left="0" w:hanging="2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數碼輸入</w:t>
                      </w: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/</w:t>
                      </w: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輸出</w:t>
                      </w:r>
                    </w:p>
                    <w:p w:rsidR="00E165AE" w:rsidRDefault="00A827DF">
                      <w:pPr>
                        <w:spacing w:line="240" w:lineRule="auto"/>
                        <w:ind w:left="0" w:hanging="2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Digital Input/output</w:t>
                      </w:r>
                    </w:p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0048" behindDoc="0" locked="0" layoutInCell="1" hidden="0" allowOverlap="1">
            <wp:simplePos x="0" y="0"/>
            <wp:positionH relativeFrom="column">
              <wp:posOffset>1225550</wp:posOffset>
            </wp:positionH>
            <wp:positionV relativeFrom="paragraph">
              <wp:posOffset>73025</wp:posOffset>
            </wp:positionV>
            <wp:extent cx="2687320" cy="1918970"/>
            <wp:effectExtent l="0" t="0" r="0" b="0"/>
            <wp:wrapNone/>
            <wp:docPr id="1096" name="image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g"/>
                    <pic:cNvPicPr preferRelativeResize="0"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7320" cy="1918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PMingLiu" w:eastAsia="PMingLiu" w:hAnsi="PMingLiu" w:cs="PMingLiu"/>
          <w:color w:val="000000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hidden="0" allowOverlap="1">
                <wp:simplePos x="0" y="0"/>
                <wp:positionH relativeFrom="column">
                  <wp:posOffset>2336800</wp:posOffset>
                </wp:positionH>
                <wp:positionV relativeFrom="paragraph">
                  <wp:posOffset>0</wp:posOffset>
                </wp:positionV>
                <wp:extent cx="1470025" cy="448310"/>
                <wp:effectExtent l="0" t="0" r="0" b="0"/>
                <wp:wrapNone/>
                <wp:docPr id="1080" name="圓角矩形 1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30038" y="3574895"/>
                          <a:ext cx="1431925" cy="4102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圓角矩形 1080" o:spid="_x0000_s1027" style="position:absolute;left:0;text-align:left;margin-left:184pt;margin-top:0;width:115.75pt;height:35.3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hOyYwIAAIwEAAAOAAAAZHJzL2Uyb0RvYy54bWysVM1uEzEQviPxDpbvdHeTNE2jbirUEoRU&#10;QUThASa2N2vkP2zn7zXgioTEBfEQPE4Fj8HYuzQBDkiIHDYz6/E3M983sxeXO63IRvggralpdVJS&#10;IgyzXJpVTV+/mj+aUBIiGA7KGlHTvQj0cvbwwcXWTcXAtlZx4QmCmDDdupq2MbppUQTWCg3hxDph&#10;8LCxXkNE168K7mGL6FoVg7IcF1vrufOWiRDw7XV3SGcZv2kEiy+aJohIVE2xtpifPj+X6VnMLmC6&#10;8uBayfoy4B+q0CANJr2HuoYIZO3lH1BaMm+DbeIJs7qwTSOZyD1gN1X5Wze3LTiRe0FygrunKfw/&#10;WPZ8s/BEctSunCBBBjSqdPfh/ffP7759/HL39RPJB8jT1oUpht+6he+9gGZqetd4nf6xHbKr6Wg8&#10;LMshCr+v6fD0bDQ5P+14FrtIGAZUo2F1PjilhGHEqCoHVRaiOCA5H+JTYTVJRk29XRv+EsXMHMPm&#10;JsRMNu/rBf6GkkYrlG4DilTj8fgspUTEPhitn5jpprFzqVQWXxmyxTonVYntM8AZbBRENLVDVoJZ&#10;5ZzBKsnTnXQ7+NXySnmCuWo6n5f467P9EpYSXkNou7h81PGgZcShV1LXdJIu92PYCuBPDCdx71AD&#10;g/tCU2lBU6IEbhcaueIIUv09DjtWBilIsnVCJSvulrtO7oSV3iwt3+MIBMfmEgu+gRAX4JHJCrPj&#10;YmDet2vwWIt6ZnDyzqtRki4eO/7YWR47YFhrcd9Y9JR0zlXM+9fJ8HgdbSNj0upQTO/gyGcJ+/VM&#10;O3Xs56jDR2T2AwAA//8DAFBLAwQUAAYACAAAACEAPV0pq9wAAAAHAQAADwAAAGRycy9kb3ducmV2&#10;LnhtbEyPwU7DMBBE70j8g7VI3KgNVdMmZFOhIo5FasoHuPE2DsTrKHba8PeYE1xWGs1o5m25nV0v&#10;LjSGzjPC40KBIG686bhF+Di+PWxAhKjZ6N4zIXxTgG11e1PqwvgrH+hSx1akEg6FRrAxDoWUobHk&#10;dFj4gTh5Zz86HZMcW2lGfU3lrpdPSmXS6Y7TgtUD7Sw1X/XkEGi252nZ5ev3vN59qtGZw+t+j3h/&#10;N788g4g0x78w/OIndKgS08lPbILoEZbZJv0SEdJN9irPVyBOCGuVgaxK+Z+/+gEAAP//AwBQSwEC&#10;LQAUAAYACAAAACEAtoM4kv4AAADhAQAAEwAAAAAAAAAAAAAAAAAAAAAAW0NvbnRlbnRfVHlwZXNd&#10;LnhtbFBLAQItABQABgAIAAAAIQA4/SH/1gAAAJQBAAALAAAAAAAAAAAAAAAAAC8BAABfcmVscy8u&#10;cmVsc1BLAQItABQABgAIAAAAIQBsVhOyYwIAAIwEAAAOAAAAAAAAAAAAAAAAAC4CAABkcnMvZTJv&#10;RG9jLnhtbFBLAQItABQABgAIAAAAIQA9XSmr3AAAAAcBAAAPAAAAAAAAAAAAAAAAAL0EAABkcnMv&#10;ZG93bnJldi54bWxQSwUGAAAAAAQABADzAAAAxgUAAAAA&#10;" filled="f" strokecolor="red" strokeweight="3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oundrect>
            </w:pict>
          </mc:Fallback>
        </mc:AlternateConten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PMingLiu" w:eastAsia="PMingLiu" w:hAnsi="PMingLiu" w:cs="PMingLiu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hidden="0" allowOverlap="1">
                <wp:simplePos x="0" y="0"/>
                <wp:positionH relativeFrom="column">
                  <wp:posOffset>3898900</wp:posOffset>
                </wp:positionH>
                <wp:positionV relativeFrom="paragraph">
                  <wp:posOffset>152400</wp:posOffset>
                </wp:positionV>
                <wp:extent cx="1305560" cy="628015"/>
                <wp:effectExtent l="0" t="0" r="0" b="0"/>
                <wp:wrapNone/>
                <wp:docPr id="1085" name="矩形 10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97983" y="3470755"/>
                          <a:ext cx="1296035" cy="618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模擬輸入</w:t>
                            </w:r>
                          </w:p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Analog Input</w:t>
                            </w:r>
                          </w:p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85" o:spid="_x0000_s1028" style="position:absolute;margin-left:307pt;margin-top:12pt;width:102.8pt;height:49.4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Y/94gEAAIoDAAAOAAAAZHJzL2Uyb0RvYy54bWysU0tu2zAQ3RfIHQjuY30sfyRYDooELgoE&#10;rYG0B6Ap0iIgfkLSlnyaAt31ED1OkWt0SLmx2+6Kbqj54c17M6PV3SA7dGTWCa1qnE1SjJiiuhFq&#10;X+PPnza3S4ycJ6ohnVasxifm8N365s2qNxXLdau7hlkEIMpVvalx672pksTRlkniJtowBUmurSQe&#10;XLtPGkt6QJddkqfpPOm1bYzVlDkH0YcxidcRn3NG/UfOHfOoqzFw8/G18d2FN1mvSLW3xLSCnmmQ&#10;f2AhiVDQ9BXqgXiCDlb8BSUFtdpp7idUy0RzLiiLGkBNlv6h5qklhkUtMBxnXsfk/h8s/XDcWiQa&#10;2F26nGGkiIQtvXz59uP7VxRDMKHeuAoKn8zWnj0HZpA7cCvDF4SgocbFvFyUyylGpxpPi0W6mM3G&#10;CbPBIwoFWV7O0yn0oVAxz5ZFGVeQXJCMdf4d0xIFo8YWNhgHS46PzkN3KP1VEhorvRFdF7fYqd8C&#10;UBgiSSA/0g2WH3ZDlJsHYiGy080JRuAM3Qho+Uic3xILR5Bh1MNh1Ng9H4hlGHXvFUy+zIocBPjo&#10;FLNFCmdlrzO76wxRtNVwbx6j0bz38fpGqm8PXnMRZV2onDnDwqPa83GGi7r2Y9XlF1r/BAAA//8D&#10;AFBLAwQUAAYACAAAACEAJ4WEjdwAAAAKAQAADwAAAGRycy9kb3ducmV2LnhtbEyPwU7DMAyG70i8&#10;Q+RJ3FjaalRbaTohBAeOdBw4Zo1pqyVOlaRb9/Z4JzhZlj/9/v56vzgrzhji6ElBvs5AIHXejNQr&#10;+Dq8P25BxKTJaOsJFVwxwr65v6t1ZfyFPvHcpl5wCMVKKxhSmiopYzeg03HtJyS+/fjgdOI19NIE&#10;feFwZ2WRZaV0eiT+MOgJXwfsTu3sFExozWw3bfbdybdAeflxkNcnpR5Wy8sziIRL+oPhps/q0LDT&#10;0c9korAKynzDXZKC4jYZ2Oa7EsSRyaLYgWxq+b9C8wsAAP//AwBQSwECLQAUAAYACAAAACEAtoM4&#10;kv4AAADhAQAAEwAAAAAAAAAAAAAAAAAAAAAAW0NvbnRlbnRfVHlwZXNdLnhtbFBLAQItABQABgAI&#10;AAAAIQA4/SH/1gAAAJQBAAALAAAAAAAAAAAAAAAAAC8BAABfcmVscy8ucmVsc1BLAQItABQABgAI&#10;AAAAIQBRcY/94gEAAIoDAAAOAAAAAAAAAAAAAAAAAC4CAABkcnMvZTJvRG9jLnhtbFBLAQItABQA&#10;BgAIAAAAIQAnhYSN3AAAAAoBAAAPAAAAAAAAAAAAAAAAADwEAABkcnMvZG93bnJldi54bWxQSwUG&#10;AAAAAAQABADzAAAARQUAAAAA&#10;" filled="f" stroked="f">
                <v:textbox inset="2.53958mm,1.2694mm,2.53958mm,1.2694mm">
                  <w:txbxContent>
                    <w:p w:rsidR="00E165AE" w:rsidRDefault="00A827DF">
                      <w:pPr>
                        <w:spacing w:line="240" w:lineRule="auto"/>
                        <w:ind w:left="0" w:hanging="2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模擬輸入</w:t>
                      </w:r>
                    </w:p>
                    <w:p w:rsidR="00E165AE" w:rsidRDefault="00A827DF">
                      <w:pPr>
                        <w:spacing w:line="240" w:lineRule="auto"/>
                        <w:ind w:left="0" w:hanging="2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Analog Input</w:t>
                      </w:r>
                    </w:p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hidden="0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254000</wp:posOffset>
                </wp:positionV>
                <wp:extent cx="716280" cy="442595"/>
                <wp:effectExtent l="0" t="0" r="0" b="0"/>
                <wp:wrapNone/>
                <wp:docPr id="1084" name="圓角矩形 1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06910" y="3577753"/>
                          <a:ext cx="678180" cy="4044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圓角矩形 1084" o:spid="_x0000_s1029" style="position:absolute;margin-left:243pt;margin-top:20pt;width:56.4pt;height:34.8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DchYgIAAIsEAAAOAAAAZHJzL2Uyb0RvYy54bWysVEuOEzEQ3SNxB8t7prsz+U00nRGaIQhp&#10;BCMGDlCx3Wkj/7Cd3zVgi4TEBnEIjjOCY1B2N5MACyREFh1XV7nq1XtVfX6x04pshA/SmppWJyUl&#10;wjDLpVnV9PWrxaMpJSGC4aCsETXdi0Av5g8fnG/dTAxsaxUXnmASE2ZbV9M2RjcrisBaoSGcWCcM&#10;OhvrNUQ0/argHraYXatiUJbjYms9d94yEQK+veqcdJ7zN41g8UXTBBGJqilii/np83OZnsX8HGYr&#10;D66VrIcB/4BCgzRY9D7VFUQgay//SKUl8zbYJp4wqwvbNJKJ3AN2U5W/dXPbghO5FyQnuHuawv9L&#10;y55vbjyRHLUrp0NKDGhU6e7D+++f3337+OXu6yeSHcjT1oUZht+6G99bAY+p6V3jdfrHdsiupiPU&#10;5axCtvc1PR1NJpPRacez2EXCMGA8mVZT9DMMGJbD4dko+YtDIudDfCqsJulQU2/Xhr9ELTPFsLkO&#10;MXPNe7jA31DSaIXKbUCRajweT/qMfTDm/pkz3TR2IZXK2itDtghzWpUJEOAINgoiHrVDUoJZ5ZrB&#10;KsnTnXQ7+NXyUnmCtWq6WJT466v9EpYKXkFou7js6mjQMuLMK6lrOk2X+ylsBfAnhpO4dyiBwXWh&#10;CVrQlCiBy4WHjDiCVH+Pw46VQVKTap1O6RR3y11WOyuS3iwt3+MEBMcWEgFfQ4g34JHJCqvjXmDd&#10;t2vwiEU9Mzh4Z9VwMMJFOjb8sbE8NsCw1uK6segp6YzLmNevk+HxOtpGxqT+AUxv4MTnoei3M63U&#10;sZ2jDt+Q+Q8AAAD//wMAUEsDBBQABgAIAAAAIQApP+U63QAAAAoBAAAPAAAAZHJzL2Rvd25yZXYu&#10;eG1sTI/NTsMwEITvSLyDtUjcqM1fm4Q4FSriWKQGHsCNt3HaeB3FThvenuUEp93VjGa/Kdez78UZ&#10;x9gF0nC/UCCQmmA7ajV8fb7fZSBiMmRNHwg1fGOEdXV9VZrChgvt8FynVnAIxcJocCkNhZSxcehN&#10;XIQBibVDGL1JfI6ttKO5cLjv5YNSS+lNR/zBmQE3DptTPXkNOLvD9Njlq4+83hzV6O3ubbvV+vZm&#10;fn0BkXBOf2b4xWd0qJhpHyayUfQanrIld0m8KJ5seM4z7rJnp8pXIKtS/q9Q/QAAAP//AwBQSwEC&#10;LQAUAAYACAAAACEAtoM4kv4AAADhAQAAEwAAAAAAAAAAAAAAAAAAAAAAW0NvbnRlbnRfVHlwZXNd&#10;LnhtbFBLAQItABQABgAIAAAAIQA4/SH/1gAAAJQBAAALAAAAAAAAAAAAAAAAAC8BAABfcmVscy8u&#10;cmVsc1BLAQItABQABgAIAAAAIQD0jDchYgIAAIsEAAAOAAAAAAAAAAAAAAAAAC4CAABkcnMvZTJv&#10;RG9jLnhtbFBLAQItABQABgAIAAAAIQApP+U63QAAAAoBAAAPAAAAAAAAAAAAAAAAALwEAABkcnMv&#10;ZG93bnJldi54bWxQSwUGAAAAAAQABADzAAAAxgUAAAAA&#10;" filled="f" strokecolor="red" strokeweight="3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oundrect>
            </w:pict>
          </mc:Fallback>
        </mc:AlternateConten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C) Arduino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擴展板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為了將複雜的線路簡化，我們將使用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擴展板。擴展板將</w:t>
      </w:r>
      <w:r>
        <w:rPr>
          <w:rFonts w:ascii="微軟正黑體" w:eastAsia="微軟正黑體" w:hAnsi="微軟正黑體" w:cs="微軟正黑體"/>
          <w:color w:val="000000"/>
          <w:szCs w:val="24"/>
        </w:rPr>
        <w:t>Digital</w:t>
      </w:r>
      <w:r>
        <w:rPr>
          <w:rFonts w:ascii="微軟正黑體" w:eastAsia="微軟正黑體" w:hAnsi="微軟正黑體" w:cs="微軟正黑體"/>
          <w:color w:val="000000"/>
          <w:szCs w:val="24"/>
        </w:rPr>
        <w:t>、</w:t>
      </w:r>
      <w:r>
        <w:rPr>
          <w:rFonts w:ascii="微軟正黑體" w:eastAsia="微軟正黑體" w:hAnsi="微軟正黑體" w:cs="微軟正黑體"/>
          <w:color w:val="000000"/>
          <w:szCs w:val="24"/>
        </w:rPr>
        <w:t>Analog</w:t>
      </w:r>
      <w:r>
        <w:rPr>
          <w:rFonts w:ascii="微軟正黑體" w:eastAsia="微軟正黑體" w:hAnsi="微軟正黑體" w:cs="微軟正黑體"/>
          <w:color w:val="000000"/>
          <w:szCs w:val="24"/>
        </w:rPr>
        <w:t>及</w:t>
      </w:r>
      <w:r>
        <w:rPr>
          <w:rFonts w:ascii="微軟正黑體" w:eastAsia="微軟正黑體" w:hAnsi="微軟正黑體" w:cs="微軟正黑體"/>
          <w:color w:val="000000"/>
          <w:szCs w:val="24"/>
        </w:rPr>
        <w:t>I2C</w:t>
      </w:r>
      <w:r>
        <w:rPr>
          <w:rFonts w:ascii="微軟正黑體" w:eastAsia="微軟正黑體" w:hAnsi="微軟正黑體" w:cs="微軟正黑體"/>
          <w:color w:val="000000"/>
          <w:szCs w:val="24"/>
        </w:rPr>
        <w:t>腳位擴展，同學可以直接將不同的傳感器和輸出設備透過擴展板進行連接。以下是</w:t>
      </w:r>
      <w:r>
        <w:rPr>
          <w:rFonts w:ascii="微軟正黑體" w:eastAsia="微軟正黑體" w:hAnsi="微軟正黑體" w:cs="微軟正黑體"/>
          <w:color w:val="000000"/>
          <w:szCs w:val="24"/>
        </w:rPr>
        <w:t>Sensor Shield V5.0</w:t>
      </w:r>
      <w:r>
        <w:rPr>
          <w:rFonts w:ascii="微軟正黑體" w:eastAsia="微軟正黑體" w:hAnsi="微軟正黑體" w:cs="微軟正黑體"/>
          <w:color w:val="000000"/>
          <w:szCs w:val="24"/>
        </w:rPr>
        <w:t>擴展板的結構。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hidden="0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63500</wp:posOffset>
                </wp:positionV>
                <wp:extent cx="1957070" cy="471170"/>
                <wp:effectExtent l="0" t="0" r="0" b="0"/>
                <wp:wrapNone/>
                <wp:docPr id="1077" name="圓角矩形 10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86515" y="3563465"/>
                          <a:ext cx="1918970" cy="4330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圓角矩形 1077" o:spid="_x0000_s1030" style="position:absolute;margin-left:153pt;margin-top:5pt;width:154.1pt;height:37.1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LsLYwIAAIwEAAAOAAAAZHJzL2Uyb0RvYy54bWysVEuOEzEQ3SNxB8t70t35dD5KZ4QmBCGN&#10;IGLgAI7tThv5h+38rgFbJCQ2iENwnBEcg7K7mQRYICGy6FS1y69e1avq+dVRSbTnzgujK1z0coy4&#10;poYJva3w61erRxOMfCCaEWk0r/CJe3y1ePhgfrAz3jeNkYw7BCDazw62wk0IdpZlnjZcEd8zlms4&#10;rI1TJIDrthlz5ADoSmb9PC+zg3HMOkO59/B22R7iRcKva07Di7r2PCBZYeAW0tOl5yY+s8WczLaO&#10;2EbQjgb5BxaKCA1J76GWJBC0c+IPKCWoM97UoUeNykxdC8pTDVBNkf9WzW1DLE+1QHO8vW+T/3+w&#10;9Pl+7ZBgoF0+HmOkiQKV7j68//753bePX+6+fkLpAPp0sH4G4bd27TrPgxmLPtZOxX8oBx0rPBxM&#10;ylExwuhU4cGoHAzLUdtnfgyIQkAxLSbTMchBIWI4GORgA2R2RrLOh6fcKBSNCjuz0+wliJl6TPY3&#10;PqRms44vYW8wqpUE6fZEoqIsy3GH2AUD9k/MeFOblZAyiS81OgDPSZFHQgRmsJYkgKksdMXrbcrp&#10;jRQs3om3vdturqVDkKvCq1UOvy7bL2Ex4ZL4po1LR20flAgw9FKoCk/i5W4MG07YE81QOFnQQMO+&#10;4EjNK4wkh+0CIzEORMi/x0HFUkNTo2ytUNEKx80xyT2MWPHNxrATjIC3dCWA8A3xYU0cdLKA7LAY&#10;kPftjjjgIp9pmLxpMeyDtuHScZfO5tIhmjYG9o0Gh1HrXIe0f60Mj3fB1CJE9c9kOgdGPg1Ft55x&#10;py79FHX+iCx+AAAA//8DAFBLAwQUAAYACAAAACEAqBjQotwAAAAJAQAADwAAAGRycy9kb3ducmV2&#10;LnhtbEyPwU7DMBBE70j8g7VI3KjdFoU2jVOhIo5FasoHuPE2TonXUey04e9ZTnAarWY0+6bYTr4T&#10;VxxiG0jDfKZAINXBttRo+Dy+P61AxGTImi4QavjGCNvy/q4wuQ03OuC1So3gEoq50eBS6nMpY+3Q&#10;mzgLPRJ75zB4k/gcGmkHc+Ny38mFUpn0piX+4EyPO4f1VzV6DTi587hs1y8f62p3UYO3h7f9XuvH&#10;h+l1AyLhlP7C8IvP6FAy0ymMZKPoNCxVxlsSG4qVA9n8eQHipGHFKstC/l9Q/gAAAP//AwBQSwEC&#10;LQAUAAYACAAAACEAtoM4kv4AAADhAQAAEwAAAAAAAAAAAAAAAAAAAAAAW0NvbnRlbnRfVHlwZXNd&#10;LnhtbFBLAQItABQABgAIAAAAIQA4/SH/1gAAAJQBAAALAAAAAAAAAAAAAAAAAC8BAABfcmVscy8u&#10;cmVsc1BLAQItABQABgAIAAAAIQC+PLsLYwIAAIwEAAAOAAAAAAAAAAAAAAAAAC4CAABkcnMvZTJv&#10;RG9jLnhtbFBLAQItABQABgAIAAAAIQCoGNCi3AAAAAkBAAAPAAAAAAAAAAAAAAAAAL0EAABkcnMv&#10;ZG93bnJldi54bWxQSwUGAAAAAAQABADzAAAAxgUAAAAA&#10;" filled="f" strokecolor="red" strokeweight="3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hidden="0" allowOverlap="1">
                <wp:simplePos x="0" y="0"/>
                <wp:positionH relativeFrom="column">
                  <wp:posOffset>190500</wp:posOffset>
                </wp:positionH>
                <wp:positionV relativeFrom="paragraph">
                  <wp:posOffset>0</wp:posOffset>
                </wp:positionV>
                <wp:extent cx="1719580" cy="628015"/>
                <wp:effectExtent l="0" t="0" r="0" b="0"/>
                <wp:wrapNone/>
                <wp:docPr id="1076" name="矩形 1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90973" y="3470755"/>
                          <a:ext cx="1710055" cy="618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  <w:jc w:val="right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數碼輸入</w:t>
                            </w: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/</w:t>
                            </w: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輸出</w:t>
                            </w:r>
                          </w:p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  <w:jc w:val="right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Digital Input/output</w:t>
                            </w:r>
                          </w:p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76" o:spid="_x0000_s1031" style="position:absolute;margin-left:15pt;margin-top:0;width:135.4pt;height:49.4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8yc8wEAALMDAAAOAAAAZHJzL2Uyb0RvYy54bWysU12O0zAQfkfiDpbfaZJu22yjpiu0qyKk&#10;FVRaOIDjOI0lxzZjt0lPg8Qbh+A4iGswdsK2wBsiD878fPk838xkczd0ipwEOGl0SbNZSonQ3NRS&#10;H0r68cPu1S0lzjNdM2W0KOlZOHq3ffli09tCzE1rVC2AIIl2RW9L2npviyRxvBUdczNjhcZkY6Bj&#10;Hl04JDWwHtk7lczTdJX0BmoLhgvnMPowJuk28jeN4P590zjhiSop1ubjCfGswplsN6w4ALOt5FMZ&#10;7B+q6JjUeOkz1QPzjBxB/kXVSQ7GmcbPuOkS0zSSi6gB1WTpH2qeWmZF1ILNcfa5Te7/0fJ3pz0Q&#10;WePs0nxFiWYdTunH56/fv30hMYQd6q0rEPhk9zB5Ds0gd2igC28UQoaSLhbrdJ3fUHIu6c0iT/Pl&#10;cuywGDzhCMjyLE0xSDgiVtkt4gMguTBZcP6NMB0JRkkBJxgby06Pzo/QX5BwsTNK1jupVHTgUN0r&#10;ICeG097FZ2L/DaZ0AGsTPhsZQyQJKkddwfJDNcS+RAUhUpn6jL1ylu8k1vbInN8zwG3JKOlxg0rq&#10;Ph0ZCErUW40jWmeLOSr10Vks8xT3D64z1XWGad4aXExPyWje+7imY6mvj940Muq/lDLVjJsROzht&#10;cVi9az+iLv/a9icAAAD//wMAUEsDBBQABgAIAAAAIQApuLjT2QAAAAYBAAAPAAAAZHJzL2Rvd25y&#10;ZXYueG1sTI/NSsRAEITvgu8wtODNnfGXbExnkQVvghgVPU4ybRI20xMyk2x8e9uTXhqKKqq/Knar&#10;H9RCU+wDI1xuDCjiJrieW4S318eLDFRMlp0dAhPCN0XYlacnhc1dOPILLVVqlZRwzC1Cl9KYax2b&#10;jryNmzASi/cVJm+TyKnVbrJHKfeDvjLmTnvbs3zo7Ej7jppDNXuEYTE37x/17WdW9S09HdZlH+Zn&#10;xPOz9eEeVKI1/YXhF1/QoRSmOszsohoQro1MSQhyxRUlQ2qEbbYFXRb6P375AwAA//8DAFBLAQIt&#10;ABQABgAIAAAAIQC2gziS/gAAAOEBAAATAAAAAAAAAAAAAAAAAAAAAABbQ29udGVudF9UeXBlc10u&#10;eG1sUEsBAi0AFAAGAAgAAAAhADj9If/WAAAAlAEAAAsAAAAAAAAAAAAAAAAALwEAAF9yZWxzLy5y&#10;ZWxzUEsBAi0AFAAGAAgAAAAhAFovzJzzAQAAswMAAA4AAAAAAAAAAAAAAAAALgIAAGRycy9lMm9E&#10;b2MueG1sUEsBAi0AFAAGAAgAAAAhACm4uNPZAAAABgEAAA8AAAAAAAAAAAAAAAAATQQAAGRycy9k&#10;b3ducmV2LnhtbFBLBQYAAAAABAAEAPMAAABTBQAAAAA=&#10;" stroked="f">
                <v:textbox inset="2.53958mm,1.2694mm,2.53958mm,1.2694mm">
                  <w:txbxContent>
                    <w:p w:rsidR="00E165AE" w:rsidRDefault="00A827DF">
                      <w:pPr>
                        <w:spacing w:line="240" w:lineRule="auto"/>
                        <w:ind w:left="0" w:hanging="2"/>
                        <w:jc w:val="right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數碼輸入</w:t>
                      </w: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/</w:t>
                      </w: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輸出</w:t>
                      </w:r>
                    </w:p>
                    <w:p w:rsidR="00E165AE" w:rsidRDefault="00A827DF">
                      <w:pPr>
                        <w:spacing w:line="240" w:lineRule="auto"/>
                        <w:ind w:left="0" w:hanging="2"/>
                        <w:jc w:val="right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Digital Input/output</w:t>
                      </w:r>
                    </w:p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hidden="0" allowOverlap="1">
                <wp:simplePos x="0" y="0"/>
                <wp:positionH relativeFrom="column">
                  <wp:posOffset>3911600</wp:posOffset>
                </wp:positionH>
                <wp:positionV relativeFrom="paragraph">
                  <wp:posOffset>139700</wp:posOffset>
                </wp:positionV>
                <wp:extent cx="1305560" cy="364490"/>
                <wp:effectExtent l="0" t="0" r="0" b="0"/>
                <wp:wrapNone/>
                <wp:docPr id="1079" name="矩形 1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97983" y="3602518"/>
                          <a:ext cx="1296035" cy="354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I2C</w:t>
                            </w: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輸入</w:t>
                            </w:r>
                          </w:p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79" o:spid="_x0000_s1032" style="position:absolute;margin-left:308pt;margin-top:11pt;width:102.8pt;height:28.7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ppX4QEAAIoDAAAOAAAAZHJzL2Uyb0RvYy54bWysU1uO0zAU/UdiD5b/aR5t0iZqOkKMipBG&#10;UGlgAa5jN5biB7bbpKtB4o9FsBw02+DaKdMCf4gf57507jn33qzvRtmjE7NOaNXgbJZixBTVrVCH&#10;Bn/6uH21wsh5olrSa8UafGYO321evlgPpma57nTfMosARLl6MA3uvDd1kjjaMUncTBumIMm1lcSD&#10;aw9Ja8kA6LJP8jQtk0Hb1lhNmXMQvZ+SeBPxOWfUf+DcMY/6BgM3H18b3314k82a1AdLTCfohQb5&#10;BxaSCAVNn6HuiSfoaMVfUFJQq53mfka1TDTngrKoAdRk6R9qHjtiWNQCw3HmeUzu/8HS96edRaKF&#10;3aXLCiNFJGzp6cu3H9+/ohiCCQ3G1VD4aHb24jkwg9yRWxm+IASNDV6U1bJazTE6N3hepnmRraYJ&#10;s9EjCgVZXpXpvMCIhopiUZVFKEiuSMY6/5ZpiYLRYAsbjIMlpwfnp9JfJaGx0lvR9xAnda9+CwBm&#10;iCSB/EQ3WH7cj1FuGfqGyF63ZxiBM3QroOUDcX5HLBxBhtEAh9Fg9/lILMOof6dg8lW2yEGAj86i&#10;WKZwVvY2s7/NEEU7DffmMZrMNz5e30T19dFrLqKsK5ULZ1h4HMzlOMNF3fqx6voLbX4CAAD//wMA&#10;UEsDBBQABgAIAAAAIQAVAZVF3QAAAAkBAAAPAAAAZHJzL2Rvd25yZXYueG1sTI/BTsMwEETvSPyD&#10;tUjcqJOohJLGqRCCA0fSHji68ZJEtdeR7bTp37Oc4DRazWj2Tb1bnBVnDHH0pCBfZSCQOm9G6hUc&#10;9u8PGxAxaTLaekIFV4ywa25val0Zf6FPPLepF1xCsdIKhpSmSsrYDeh0XPkJib1vH5xOfIZemqAv&#10;XO6sLLKslE6PxB8GPeHrgN2pnZ2CCa2Z7brNvjr5FigvP/by+qjU/d3ysgWRcEl/YfjFZ3RomOno&#10;ZzJRWAVlXvKWpKAoWDmwKfISxFHB0/MaZFPL/wuaHwAAAP//AwBQSwECLQAUAAYACAAAACEAtoM4&#10;kv4AAADhAQAAEwAAAAAAAAAAAAAAAAAAAAAAW0NvbnRlbnRfVHlwZXNdLnhtbFBLAQItABQABgAI&#10;AAAAIQA4/SH/1gAAAJQBAAALAAAAAAAAAAAAAAAAAC8BAABfcmVscy8ucmVsc1BLAQItABQABgAI&#10;AAAAIQCrRppX4QEAAIoDAAAOAAAAAAAAAAAAAAAAAC4CAABkcnMvZTJvRG9jLnhtbFBLAQItABQA&#10;BgAIAAAAIQAVAZVF3QAAAAkBAAAPAAAAAAAAAAAAAAAAADsEAABkcnMvZG93bnJldi54bWxQSwUG&#10;AAAAAAQABADzAAAARQUAAAAA&#10;" filled="f" stroked="f">
                <v:textbox inset="2.53958mm,1.2694mm,2.53958mm,1.2694mm">
                  <w:txbxContent>
                    <w:p w:rsidR="00E165AE" w:rsidRDefault="00A827DF">
                      <w:pPr>
                        <w:spacing w:line="240" w:lineRule="auto"/>
                        <w:ind w:left="0" w:hanging="2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I2C</w:t>
                      </w: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輸入</w:t>
                      </w:r>
                    </w:p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hidden="0" allowOverlap="1">
                <wp:simplePos x="0" y="0"/>
                <wp:positionH relativeFrom="column">
                  <wp:posOffset>2311400</wp:posOffset>
                </wp:positionH>
                <wp:positionV relativeFrom="paragraph">
                  <wp:posOffset>12700</wp:posOffset>
                </wp:positionV>
                <wp:extent cx="746125" cy="499745"/>
                <wp:effectExtent l="0" t="0" r="0" b="0"/>
                <wp:wrapNone/>
                <wp:docPr id="1078" name="圓角矩形 1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91988" y="3549178"/>
                          <a:ext cx="708025" cy="4616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圓角矩形 1078" o:spid="_x0000_s1033" style="position:absolute;margin-left:182pt;margin-top:1pt;width:58.75pt;height:39.3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OxMYgIAAIsEAAAOAAAAZHJzL2Uyb0RvYy54bWysVM2O0zAQviPxDpbvNMnSZttq0xXapQhp&#10;BRULDzC1ncbIf9ju32vAdSUkLoiH4HFW8BiM3bBb4ICEyMHxxONvZr5vJmfnO63IRvggrWloNSgp&#10;EYZZLs2qoW9ezx+NKQkRDAdljWjoXgR6Pnv44GzrpuLEdlZx4QmCmDDduoZ2MbppUQTWCQ1hYJ0w&#10;eNharyGi6VcF97BFdK2Kk7Ksi6313HnLRAj49fJwSGcZv20Fiy/bNohIVEMxt5hXn9dlWovZGUxX&#10;HlwnWZ8G/EMWGqTBoHdQlxCBrL38A0pL5m2wbRwwqwvbtpKJXANWU5W/VXPdgRO5FiQnuDuawv+D&#10;ZS82C08kR+3KU9TKgEaVbm8+fP/8/tvHL7dfP5F8gDxtXZii+7Vb+N4KuE1F71qv0xvLIbuGDieT&#10;ajJGsH1DH4+GkwqBM89iFwlDh9NyXJ6MKGHoMKyrejhK58U9kPMhPhNWk7RpqLdrw1+hlpli2FyF&#10;mLnmfbrA31LSaoXKbUCRqq7r0x6xd0bsn5jpprFzqVTOSRmyxTTHVYntwQBbsFUQcasdkhLMKscM&#10;Vkme7qTbwa+WF8oTjNXQ+bzEp4/2i1sKeAmhO/jlowMNWkbseSV1Q8fpct+FnQD+1HAS9w4lMDgu&#10;NKUWNCVK4HDhJmccQaq/+2HFyiCpSbWDTmkXd8tdVjvzk74sLd9jBwTH5hITvoIQF+CRyQqj41xg&#10;3Hdr8JiLem6w8SbVMEkXjw1/bCyPDTCsszhuLHpKDsZFzON3kOHJOtpWxqT+fTK9gR2fm6KfzjRS&#10;x3b2uv+HzH4AAAD//wMAUEsDBBQABgAIAAAAIQAFuihN3QAAAAgBAAAPAAAAZHJzL2Rvd25yZXYu&#10;eG1sTI/NTsMwEITvSLyDtUjcqN0f2jRkU6EijkVq4AHceBsH4nUUO214e8wJTqPVrGa+KXaT68SF&#10;htB6RpjPFAji2puWG4SP99eHDESImo3uPBPCNwXYlbc3hc6Nv/KRLlVsRArhkGsEG2OfSxlqS06H&#10;me+Jk3f2g9MxnUMjzaCvKdx1cqHUWjrdcmqwuqe9pfqrGh0CTfY8Ltvt5m1b7T/V4Mzx5XBAvL+b&#10;np9ARJri3zP84id0KBPTyY9sgugQlutV2hIRFkmSv8rmjyBOCJnagCwL+X9A+QMAAP//AwBQSwEC&#10;LQAUAAYACAAAACEAtoM4kv4AAADhAQAAEwAAAAAAAAAAAAAAAAAAAAAAW0NvbnRlbnRfVHlwZXNd&#10;LnhtbFBLAQItABQABgAIAAAAIQA4/SH/1gAAAJQBAAALAAAAAAAAAAAAAAAAAC8BAABfcmVscy8u&#10;cmVsc1BLAQItABQABgAIAAAAIQBrSOxMYgIAAIsEAAAOAAAAAAAAAAAAAAAAAC4CAABkcnMvZTJv&#10;RG9jLnhtbFBLAQItABQABgAIAAAAIQAFuihN3QAAAAgBAAAPAAAAAAAAAAAAAAAAALwEAABkcnMv&#10;ZG93bnJldi54bWxQSwUGAAAAAAQABADzAAAAxgUAAAAA&#10;" filled="f" strokecolor="red" strokeweight="3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3009900</wp:posOffset>
                </wp:positionH>
                <wp:positionV relativeFrom="paragraph">
                  <wp:posOffset>139700</wp:posOffset>
                </wp:positionV>
                <wp:extent cx="636905" cy="393065"/>
                <wp:effectExtent l="0" t="0" r="0" b="0"/>
                <wp:wrapNone/>
                <wp:docPr id="1075" name="圓角矩形 1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46598" y="3602518"/>
                          <a:ext cx="598805" cy="3549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38100" cap="flat" cmpd="sng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圓角矩形 1075" o:spid="_x0000_s1034" style="position:absolute;margin-left:237pt;margin-top:11pt;width:50.15pt;height:30.9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U/fYQIAAIsEAAAOAAAAZHJzL2Uyb0RvYy54bWysVM1u1DAQviPxDpbvNMnSTXdXzVaoZRFS&#10;BRWFB5i1nY2R/7C9f68B10pIXBAPweNU8BiMndAucEBC5ODMZMbf/HwzOT3baUU2wgdpTUOro5IS&#10;YZjl0qwa+ub14tGEkhDBcFDWiIbuRaBn84cPTrduJka2s4oLTxDEhNnWNbSL0c2KIrBOaAhH1gmD&#10;xtZ6DRFVvyq4hy2ia1WMyrIuttZz5y0TIeDXi95I5xm/bQWLL9s2iEhUQzG3mE+fz2U6i/kpzFYe&#10;XCfZkAb8QxYapMGgd1AXEIGsvfwDSkvmbbBtPGJWF7ZtJRO5BqymKn+r5roDJ3It2Jzg7toU/h8s&#10;e7G58kRy5K48GVNiQCNLtzcfvn9+/+3jl9uvn0g2YJ+2LszQ/dpd+UELKKaid63X6Y3lkF1Dx+Vx&#10;PZ4i8fuGPq7L0bia9H0Wu0hYcphOJiUGY8lhfDytx8le3AM5H+IzYTVJQkO9XRv+CrnMLYbNZYi5&#10;13xIF/hbSlqtkLkNKFLVdX0yIA7OiP0TM900diGVytwrQ7aYxaQqcTwY4Ai2CiKK2mFTglnlmMEq&#10;ydOddDv41fJceYKxGrpYlPgM0X5xSwEvIHS9Xzb1bdAy4swrqRs6SZeHKewE8KeGk7h3SIHBdaEp&#10;taApUQKXC4WccQSp/u6HFSuDTU2s9TwlKe6Wu8x2ZiR9WVq+xwkIji0kJnwJIV6Bx05WGB33AuO+&#10;W4PHXNRzg4M3rY5HSF08VPyhsjxUwLDO4rqx6CnplfOY16+n4ck62lbGxP59MoOCE5+HYtjOtFKH&#10;eva6/4fMfwAAAP//AwBQSwMEFAAGAAgAAAAhANRHGDjeAAAACQEAAA8AAABkcnMvZG93bnJldi54&#10;bWxMj8FOwzAQRO9I/IO1SNyoQxJIk8apUBHHIjXwAW68jVNiO7KdNvw9ywlOo9WMZt/U28WM7II+&#10;DM4KeFwlwNB2Tg22F/D58fawBhaitEqOzqKAbwywbW5valkpd7UHvLSxZ1RiQyUF6BinivPQaTQy&#10;rNyElryT80ZGOn3PlZdXKjcjT5PkmRs5WPqg5YQ7jd1XOxsBuOjTnA1l8V62u3PijTq87vdC3N8t&#10;LxtgEZf4F4ZffEKHhpiObrYqsFFAXuS0JQpIU1IKPBV5BuwoYJ2VwJua/1/Q/AAAAP//AwBQSwEC&#10;LQAUAAYACAAAACEAtoM4kv4AAADhAQAAEwAAAAAAAAAAAAAAAAAAAAAAW0NvbnRlbnRfVHlwZXNd&#10;LnhtbFBLAQItABQABgAIAAAAIQA4/SH/1gAAAJQBAAALAAAAAAAAAAAAAAAAAC8BAABfcmVscy8u&#10;cmVsc1BLAQItABQABgAIAAAAIQAR9U/fYQIAAIsEAAAOAAAAAAAAAAAAAAAAAC4CAABkcnMvZTJv&#10;RG9jLnhtbFBLAQItABQABgAIAAAAIQDURxg43gAAAAkBAAAPAAAAAAAAAAAAAAAAALsEAABkcnMv&#10;ZG93bnJldi54bWxQSwUGAAAAAAQABADzAAAAxgUAAAAA&#10;" filled="f" strokecolor="red" strokeweight="3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>
                <wp:simplePos x="0" y="0"/>
                <wp:positionH relativeFrom="column">
                  <wp:posOffset>660400</wp:posOffset>
                </wp:positionH>
                <wp:positionV relativeFrom="paragraph">
                  <wp:posOffset>152400</wp:posOffset>
                </wp:positionV>
                <wp:extent cx="1305560" cy="628015"/>
                <wp:effectExtent l="0" t="0" r="0" b="0"/>
                <wp:wrapNone/>
                <wp:docPr id="1074" name="矩形 10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97983" y="3470755"/>
                          <a:ext cx="1296035" cy="618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  <w:jc w:val="right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模擬輸入</w:t>
                            </w:r>
                          </w:p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  <w:jc w:val="right"/>
                            </w:pPr>
                            <w:r>
                              <w:rPr>
                                <w:rFonts w:ascii="微軟正黑體" w:eastAsia="微軟正黑體" w:hAnsi="微軟正黑體" w:cs="微軟正黑體"/>
                                <w:color w:val="000000"/>
                              </w:rPr>
                              <w:t>Analog Input</w:t>
                            </w:r>
                          </w:p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74" o:spid="_x0000_s1035" style="position:absolute;margin-left:52pt;margin-top:12pt;width:102.8pt;height:49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G+74wEAAIoDAAAOAAAAZHJzL2Uyb0RvYy54bWysU0tu2zAQ3RfIHQjuY0m2bFmC5aBI4KJA&#10;0BpIewCaIi0C4ickbcmnKdBdD9HjFLlGh5Qbu+2u6IaaH968NzNa3Q2yQ0dmndCqxtkkxYgpqhuh&#10;9jX+/Glzu8TIeaIa0mnFanxiDt+tb96selOxqW511zCLAES5qjc1br03VZI42jJJ3EQbpiDJtZXE&#10;g2v3SWNJD+iyS6Zpukh6bRtjNWXOQfRhTOJ1xOecUf+Rc8c86moM3Hx8bXx34U3WK1LtLTGtoGca&#10;5B9YSCIUNH2FeiCeoIMVf0FJQa12mvsJ1TLRnAvKogZQk6V/qHlqiWFRCwzHmdcxuf8HSz8ctxaJ&#10;BnaXFjlGikjY0suXbz++f0UxBBPqjaug8Mls7dlzYAa5A7cyfEEIGmqcL8qiXM4wOtV4lhdpMZ+P&#10;E2aDRxQKsmm5SGdzjChULLJlXsYVJBckY51/x7REwaixhQ3GwZLjo/PQHUp/lYTGSm9E18Utduq3&#10;ABSGSBLIj3SD5YfdEOWWgViI7HRzghE4QzcCWj4S57fEwhFkGPVwGDV2zwdiGUbdewWTL7N8CgJ8&#10;dPJ5kcJZ2evM7jpDFG013JvHaDTvfby+kerbg9dcRFkXKmfOsPCo9nyc4aKu/Vh1+YXWPwEAAP//&#10;AwBQSwMEFAAGAAgAAAAhAKWUnwzbAAAACgEAAA8AAABkcnMvZG93bnJldi54bWxMj8FOwzAQRO9I&#10;/IO1SNyo3VAiGuJUCMGBIykHjm68JBH2OrKdNv17tic4rUYzmn1T7xbvxBFjGgNpWK8UCKQu2JF6&#10;DZ/7t7tHECkbssYFQg1nTLBrrq9qU9lwog88trkXXEKpMhqGnKdKytQN6E1ahQmJve8QvcksYy9t&#10;NCcu904WSpXSm5H4w2AmfBmw+2lnr2FCZ2e3adVXJ18jrcv3vTw/aH17szw/gci45L8wXPAZHRpm&#10;OoSZbBKOtdrwlqyhuFwO3KttCeLATlFsQTa1/D+h+QUAAP//AwBQSwECLQAUAAYACAAAACEAtoM4&#10;kv4AAADhAQAAEwAAAAAAAAAAAAAAAAAAAAAAW0NvbnRlbnRfVHlwZXNdLnhtbFBLAQItABQABgAI&#10;AAAAIQA4/SH/1gAAAJQBAAALAAAAAAAAAAAAAAAAAC8BAABfcmVscy8ucmVsc1BLAQItABQABgAI&#10;AAAAIQCmwG+74wEAAIoDAAAOAAAAAAAAAAAAAAAAAC4CAABkcnMvZTJvRG9jLnhtbFBLAQItABQA&#10;BgAIAAAAIQCllJ8M2wAAAAoBAAAPAAAAAAAAAAAAAAAAAD0EAABkcnMvZG93bnJldi54bWxQSwUG&#10;AAAAAAQABADzAAAARQUAAAAA&#10;" filled="f" stroked="f">
                <v:textbox inset="2.53958mm,1.2694mm,2.53958mm,1.2694mm">
                  <w:txbxContent>
                    <w:p w:rsidR="00E165AE" w:rsidRDefault="00A827DF">
                      <w:pPr>
                        <w:spacing w:line="240" w:lineRule="auto"/>
                        <w:ind w:left="0" w:hanging="2"/>
                        <w:jc w:val="right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模擬輸入</w:t>
                      </w:r>
                    </w:p>
                    <w:p w:rsidR="00E165AE" w:rsidRDefault="00A827DF">
                      <w:pPr>
                        <w:spacing w:line="240" w:lineRule="auto"/>
                        <w:ind w:left="0" w:hanging="2"/>
                        <w:jc w:val="right"/>
                      </w:pPr>
                      <w:r>
                        <w:rPr>
                          <w:rFonts w:ascii="微軟正黑體" w:eastAsia="微軟正黑體" w:hAnsi="微軟正黑體" w:cs="微軟正黑體"/>
                          <w:color w:val="000000"/>
                        </w:rPr>
                        <w:t>Analog Input</w:t>
                      </w:r>
                    </w:p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PMingLiu" w:eastAsia="PMingLiu" w:hAnsi="PMingLiu" w:cs="PMingLiu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D) Arduino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編程軟件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除了需要預備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開發版，我們還需要安裝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Arduino </w:t>
      </w:r>
      <w:r>
        <w:rPr>
          <w:rFonts w:ascii="微軟正黑體" w:eastAsia="微軟正黑體" w:hAnsi="微軟正黑體" w:cs="微軟正黑體"/>
          <w:color w:val="000000"/>
          <w:szCs w:val="24"/>
        </w:rPr>
        <w:t>開發工具軟體</w:t>
      </w:r>
      <w:r>
        <w:rPr>
          <w:rFonts w:ascii="微軟正黑體" w:eastAsia="微軟正黑體" w:hAnsi="微軟正黑體" w:cs="微軟正黑體"/>
          <w:color w:val="000000"/>
          <w:szCs w:val="24"/>
        </w:rPr>
        <w:t>IDE</w:t>
      </w:r>
      <w:r>
        <w:rPr>
          <w:rFonts w:ascii="微軟正黑體" w:eastAsia="微軟正黑體" w:hAnsi="微軟正黑體" w:cs="微軟正黑體"/>
          <w:color w:val="000000"/>
          <w:szCs w:val="24"/>
        </w:rPr>
        <w:t>，有關軟件可到下列網址下載最新的版本。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https://www.arduino.cc/en/software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114300" distR="114300">
            <wp:extent cx="3448685" cy="2054860"/>
            <wp:effectExtent l="0" t="0" r="0" b="0"/>
            <wp:docPr id="1113" name="image5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png"/>
                    <pic:cNvPicPr preferRelativeResize="0"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685" cy="2054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同學也可以選擇雲端版本</w:t>
      </w:r>
      <w:r>
        <w:rPr>
          <w:rFonts w:ascii="微軟正黑體" w:eastAsia="微軟正黑體" w:hAnsi="微軟正黑體" w:cs="微軟正黑體"/>
          <w:color w:val="000000"/>
          <w:szCs w:val="24"/>
        </w:rPr>
        <w:t>(</w:t>
      </w:r>
      <w:r>
        <w:rPr>
          <w:rFonts w:ascii="微軟正黑體" w:eastAsia="微軟正黑體" w:hAnsi="微軟正黑體" w:cs="微軟正黑體"/>
          <w:color w:val="000000"/>
          <w:szCs w:val="24"/>
        </w:rPr>
        <w:t>需要繳付費用</w:t>
      </w:r>
      <w:r>
        <w:rPr>
          <w:rFonts w:ascii="微軟正黑體" w:eastAsia="微軟正黑體" w:hAnsi="微軟正黑體" w:cs="微軟正黑體"/>
          <w:color w:val="000000"/>
          <w:szCs w:val="24"/>
        </w:rPr>
        <w:t>)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jc w:val="both"/>
        <w:rPr>
          <w:color w:val="000000"/>
          <w:szCs w:val="24"/>
        </w:rPr>
      </w:pPr>
      <w:r>
        <w:rPr>
          <w:b/>
          <w:noProof/>
          <w:color w:val="000000"/>
          <w:szCs w:val="24"/>
        </w:rPr>
        <w:lastRenderedPageBreak/>
        <w:drawing>
          <wp:inline distT="0" distB="0" distL="114300" distR="114300">
            <wp:extent cx="5156835" cy="2051050"/>
            <wp:effectExtent l="0" t="0" r="0" b="0"/>
            <wp:docPr id="1115" name="image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png"/>
                    <pic:cNvPicPr preferRelativeResize="0"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2051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>
                <wp:simplePos x="0" y="0"/>
                <wp:positionH relativeFrom="column">
                  <wp:posOffset>10744200</wp:posOffset>
                </wp:positionH>
                <wp:positionV relativeFrom="paragraph">
                  <wp:posOffset>355600</wp:posOffset>
                </wp:positionV>
                <wp:extent cx="599440" cy="2028190"/>
                <wp:effectExtent l="0" t="0" r="0" b="0"/>
                <wp:wrapNone/>
                <wp:docPr id="1086" name="圓角矩形 1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84380" y="2804005"/>
                          <a:ext cx="523240" cy="19519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76200" cap="flat" cmpd="sng">
                          <a:solidFill>
                            <a:srgbClr val="5B9BD5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圓角矩形 1086" o:spid="_x0000_s1036" style="position:absolute;left:0;text-align:left;margin-left:846pt;margin-top:28pt;width:47.2pt;height:159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GlkZgIAAI0EAAAOAAAAZHJzL2Uyb0RvYy54bWysVM1uEzEQviPxDpbvdHfTJE2ibiraUIRU&#10;QUXhASa2N2vkP2zn7zXgioTEBfEQPE4Fj8HYu7QBDkiIHJwZz3jmm/lm9vRspxXZCB+kNTWtjkpK&#10;hGGWS7Oq6etXl48mlIQIhoOyRtR0LwI9mz98cLp1MzGwrVVceIJBTJhtXU3bGN2sKAJrhYZwZJ0w&#10;aGys1xBR9auCe9hidK2KQVmOi6313HnLRAh4u+iMdJ7jN41g8UXTBBGJqilii/n0+Vyms5ifwmzl&#10;wbWS9TDgH1BokAaT3oVaQASy9vKPUFoyb4Nt4hGzurBNI5nINWA1VflbNTctOJFrweYEd9em8P/C&#10;sueba08kR+7KyZgSAxpZuv3w/vvnd98+frn9+olkA/Zp68IM3W/cte+1gGIqetd4nf6xHLKr6aic&#10;DI8n2O19TQeTcliWo67PYhcJSw6D48EQ7Qwdqumomk4zEcV9JOdDfCqsJkmoqbdrw18imbnHsLkK&#10;MTeb93iBv6Gk0Qqp24Ai1Xg8PkkpMWLvjNLPmOmlsZdSqUy+MmRb05MxThMiApzBRkFEUTvsSjCr&#10;nDNYJXl6k14Hv1peKE8wFxZzPj1f5AIxxy9uKeECQtv5ZVPXBy0jDr2SuqaTMv2661YAf2I4iXuH&#10;HBjcF5qgBU2JErhdKGTEEaT6ux+iUQZbkGjriEpS3C13Pd0pWLpaWr7HGQiOXUpEfAUhXoPHVlaY&#10;HjcDE79dg0cw6pnB0ZtWw8EIV+lQ8YfK8lABw1qLC8eip6RTLmJewI6Hx+toGxkTWfdgegVnPnPY&#10;72daqkM9e91/ReY/AAAA//8DAFBLAwQUAAYACAAAACEA/tQ6MuEAAAAMAQAADwAAAGRycy9kb3du&#10;cmV2LnhtbEyPzU7DMBCE70i8g7VIXBB1KK1bQpyqIBBInBp4ADdeEqv+iWy3CW/P9gSn1WhHM99U&#10;m8lZdsKYTPAS7mYFMPRt0MZ3Er4+X2/XwFJWXisbPEr4wQSb+vKiUqUOo9/hqckdoxCfSiWhz3ko&#10;OU9tj06lWRjQ0+87RKcyydhxHdVI4c7yeVEI7pTx1NCrAZ97bA/N0UkwO/G+NXo8FE1+iR/jjRVP&#10;b1bK66tp+wgs45T/zHDGJ3SoiWkfjl4nZkmLhzmNyRKWgu7ZsVqLBbC9hPvVcgG8rvj/EfUvAAAA&#10;//8DAFBLAQItABQABgAIAAAAIQC2gziS/gAAAOEBAAATAAAAAAAAAAAAAAAAAAAAAABbQ29udGVu&#10;dF9UeXBlc10ueG1sUEsBAi0AFAAGAAgAAAAhADj9If/WAAAAlAEAAAsAAAAAAAAAAAAAAAAALwEA&#10;AF9yZWxzLy5yZWxzUEsBAi0AFAAGAAgAAAAhAExAaWRmAgAAjQQAAA4AAAAAAAAAAAAAAAAALgIA&#10;AGRycy9lMm9Eb2MueG1sUEsBAi0AFAAGAAgAAAAhAP7UOjLhAAAADAEAAA8AAAAAAAAAAAAAAAAA&#10;wAQAAGRycy9kb3ducmV2LnhtbFBLBQYAAAAABAAEAPMAAADOBQAAAAA=&#10;" filled="f" strokecolor="#5b9bd5" strokeweight="6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>
                <wp:simplePos x="0" y="0"/>
                <wp:positionH relativeFrom="column">
                  <wp:posOffset>12560300</wp:posOffset>
                </wp:positionH>
                <wp:positionV relativeFrom="paragraph">
                  <wp:posOffset>977900</wp:posOffset>
                </wp:positionV>
                <wp:extent cx="1385570" cy="416560"/>
                <wp:effectExtent l="0" t="0" r="0" b="0"/>
                <wp:wrapNone/>
                <wp:docPr id="1081" name="矩形 10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57978" y="3576483"/>
                          <a:ext cx="1376045" cy="407035"/>
                        </a:xfrm>
                        <a:prstGeom prst="rect">
                          <a:avLst/>
                        </a:prstGeom>
                        <a:solidFill>
                          <a:srgbClr val="5B9BD5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</w:rPr>
                              <w:t>數碼輸入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</w:rPr>
                              <w:t>/</w:t>
                            </w: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</w:rPr>
                              <w:t>輸出</w:t>
                            </w:r>
                          </w:p>
                          <w:p w:rsidR="00E165AE" w:rsidRDefault="00A827DF">
                            <w:pPr>
                              <w:spacing w:line="240" w:lineRule="auto"/>
                              <w:ind w:left="0" w:hanging="2"/>
                            </w:pPr>
                            <w:r>
                              <w:rPr>
                                <w:rFonts w:ascii="Calibri" w:eastAsia="Calibri" w:hAnsi="Calibri" w:cs="Calibri"/>
                                <w:b/>
                                <w:color w:val="FFFFFF"/>
                              </w:rPr>
                              <w:t>Digital Input/output</w:t>
                            </w:r>
                          </w:p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81" o:spid="_x0000_s1037" style="position:absolute;left:0;text-align:left;margin-left:989pt;margin-top:77pt;width:109.1pt;height:32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tJn+QEAALQDAAAOAAAAZHJzL2Uyb0RvYy54bWysU1GO0zAQ/UfiDpb/aZI2adqo6Yrdqghp&#10;BZUWDuA4TmPJsY3tNulpkPjjEBxnxTUYO91t2f1D/DiemZeXeW8mq5uhE+jIjOVKljiZxBgxSVXN&#10;5b7EX79s3y0wso7ImgglWYlPzOKb9ds3q14XbKpaJWpmEJBIW/S6xK1zuogiS1vWETtRmkkoNsp0&#10;xEFo9lFtSA/snYimcTyPemVqbRRl1kJ2MxbxOvA3DaPuc9NY5pAoMfTmwmnCWfkzWq9IsTdEt5ye&#10;2yD/0EVHuISPPlNtiCPoYPgrqo5To6xq3ISqLlJNwykLGkBNEr9Q89ASzYIWMMfqZ5vs/6Oln447&#10;g3gNs4sXCUaSdDCl399/Pv76gUIKHOq1LQD4oHfmHFm4erlDYzr/BCFoKHE6z/JlDiM/lXiW5fN0&#10;MRsdZoNDFADJLJ/HaYYRBUQa5/Es84DowqSNdR+Y6pC/lNjABIOx5Hhv3Qh9gvgPWyV4veVChMDs&#10;qzth0JHAtLPb5e3mif0vmJAeLJV/bWT0mcirHHX5mxuqYfQl8R36VKXqE5hlNd1yaO6eWLcjBtYF&#10;fOthhUpsvx2IYRiJjxJmtEzSKUh1IUizPIYFNNeV6rpCJG0VbKbDaLzeubCnY6/vD041PBhwaeXc&#10;NKxGsPC8xn73ruOAuvxs6z8AAAD//wMAUEsDBBQABgAIAAAAIQCB1lgY3wAAAA0BAAAPAAAAZHJz&#10;L2Rvd25yZXYueG1sTI/BTsMwEETvSPyDtUjcqNOolDSNU1VIcEOlKRdubrxNQuN1sN02/D2LOMDt&#10;jXY0O1OsRtuLM/rQOVIwnSQgkGpnOmoUvO2e7jIQIWoyuneECr4wwKq8vip0btyFtniuYiM4hEKu&#10;FbQxDrmUoW7R6jBxAxLfDs5bHVn6RhqvLxxue5kmyVxa3RF/aPWAjy3Wx+pkFTxn/vi5e51tKunH&#10;zbp5f6EPMkrd3ozrJYiIY/wzw099rg4ld9q7E5kgetaLh4zHRKb7GQNb0ulinoLY/xLIspD/V5Tf&#10;AAAA//8DAFBLAQItABQABgAIAAAAIQC2gziS/gAAAOEBAAATAAAAAAAAAAAAAAAAAAAAAABbQ29u&#10;dGVudF9UeXBlc10ueG1sUEsBAi0AFAAGAAgAAAAhADj9If/WAAAAlAEAAAsAAAAAAAAAAAAAAAAA&#10;LwEAAF9yZWxzLy5yZWxzUEsBAi0AFAAGAAgAAAAhABqy0mf5AQAAtAMAAA4AAAAAAAAAAAAAAAAA&#10;LgIAAGRycy9lMm9Eb2MueG1sUEsBAi0AFAAGAAgAAAAhAIHWWBjfAAAADQEAAA8AAAAAAAAAAAAA&#10;AAAAUwQAAGRycy9kb3ducmV2LnhtbFBLBQYAAAAABAAEAPMAAABfBQAAAAA=&#10;" fillcolor="#5b9bd5" stroked="f">
                <v:textbox inset="2.53958mm,1.2694mm,2.53958mm,1.2694mm">
                  <w:txbxContent>
                    <w:p w:rsidR="00E165AE" w:rsidRDefault="00A827DF">
                      <w:pPr>
                        <w:spacing w:line="240" w:lineRule="auto"/>
                        <w:ind w:left="0" w:hanging="2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</w:rPr>
                        <w:t>數碼輸入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</w:rPr>
                        <w:t>/</w:t>
                      </w: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</w:rPr>
                        <w:t>輸出</w:t>
                      </w:r>
                    </w:p>
                    <w:p w:rsidR="00E165AE" w:rsidRDefault="00A827DF">
                      <w:pPr>
                        <w:spacing w:line="240" w:lineRule="auto"/>
                        <w:ind w:left="0" w:hanging="2"/>
                      </w:pPr>
                      <w:r>
                        <w:rPr>
                          <w:rFonts w:ascii="Calibri" w:eastAsia="Calibri" w:hAnsi="Calibri" w:cs="Calibri"/>
                          <w:b/>
                          <w:color w:val="FFFFFF"/>
                        </w:rPr>
                        <w:t>Digital Input/output</w:t>
                      </w:r>
                    </w:p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E)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上載軟件前的準備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在電腦上安裝了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Arduino </w:t>
      </w:r>
      <w:r>
        <w:rPr>
          <w:rFonts w:ascii="微軟正黑體" w:eastAsia="微軟正黑體" w:hAnsi="微軟正黑體" w:cs="微軟正黑體"/>
          <w:color w:val="000000"/>
          <w:szCs w:val="24"/>
        </w:rPr>
        <w:t>開發工具軟體</w:t>
      </w:r>
      <w:r>
        <w:rPr>
          <w:rFonts w:ascii="微軟正黑體" w:eastAsia="微軟正黑體" w:hAnsi="微軟正黑體" w:cs="微軟正黑體"/>
          <w:color w:val="000000"/>
          <w:szCs w:val="24"/>
        </w:rPr>
        <w:t>IDE</w:t>
      </w:r>
      <w:r>
        <w:rPr>
          <w:rFonts w:ascii="微軟正黑體" w:eastAsia="微軟正黑體" w:hAnsi="微軟正黑體" w:cs="微軟正黑體"/>
          <w:color w:val="000000"/>
          <w:szCs w:val="24"/>
        </w:rPr>
        <w:t>之後，同學需按下列步驟作預備：</w:t>
      </w:r>
    </w:p>
    <w:p w:rsidR="00E165AE" w:rsidRDefault="00A827D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用</w:t>
      </w:r>
      <w:r>
        <w:rPr>
          <w:rFonts w:ascii="微軟正黑體" w:eastAsia="微軟正黑體" w:hAnsi="微軟正黑體" w:cs="微軟正黑體"/>
          <w:color w:val="000000"/>
          <w:szCs w:val="24"/>
        </w:rPr>
        <w:t>USB</w:t>
      </w:r>
      <w:r>
        <w:rPr>
          <w:rFonts w:ascii="微軟正黑體" w:eastAsia="微軟正黑體" w:hAnsi="微軟正黑體" w:cs="微軟正黑體"/>
          <w:color w:val="000000"/>
          <w:szCs w:val="24"/>
        </w:rPr>
        <w:t>線將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和電腦連接</w:t>
      </w:r>
    </w:p>
    <w:p w:rsidR="00E165AE" w:rsidRDefault="00A827D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打開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軟件</w:t>
      </w:r>
    </w:p>
    <w:p w:rsidR="00E165AE" w:rsidRDefault="00A827D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</w:t>
      </w:r>
      <w:r>
        <w:rPr>
          <w:rFonts w:ascii="微軟正黑體" w:eastAsia="微軟正黑體" w:hAnsi="微軟正黑體" w:cs="微軟正黑體"/>
          <w:color w:val="000000"/>
          <w:szCs w:val="24"/>
        </w:rPr>
        <w:t>tools/Board</w:t>
      </w:r>
      <w:r>
        <w:rPr>
          <w:rFonts w:ascii="微軟正黑體" w:eastAsia="微軟正黑體" w:hAnsi="微軟正黑體" w:cs="微軟正黑體"/>
          <w:color w:val="000000"/>
          <w:szCs w:val="24"/>
        </w:rPr>
        <w:t>選「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」</w:t>
      </w:r>
    </w:p>
    <w:p w:rsidR="00E165AE" w:rsidRDefault="00A827D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</w:t>
      </w:r>
      <w:r>
        <w:rPr>
          <w:rFonts w:ascii="微軟正黑體" w:eastAsia="微軟正黑體" w:hAnsi="微軟正黑體" w:cs="微軟正黑體"/>
          <w:color w:val="000000"/>
          <w:szCs w:val="24"/>
        </w:rPr>
        <w:t>tools/Port</w:t>
      </w:r>
      <w:r>
        <w:rPr>
          <w:rFonts w:ascii="微軟正黑體" w:eastAsia="微軟正黑體" w:hAnsi="微軟正黑體" w:cs="微軟正黑體"/>
          <w:color w:val="000000"/>
          <w:szCs w:val="24"/>
        </w:rPr>
        <w:t>選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連接的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com 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</w:t>
      </w:r>
      <w:r>
        <w:rPr>
          <w:rFonts w:ascii="微軟正黑體" w:eastAsia="微軟正黑體" w:hAnsi="微軟正黑體" w:cs="微軟正黑體"/>
          <w:color w:val="000000"/>
          <w:szCs w:val="24"/>
        </w:rPr>
        <w:t>tools/Board</w:t>
      </w:r>
      <w:r>
        <w:rPr>
          <w:rFonts w:ascii="微軟正黑體" w:eastAsia="微軟正黑體" w:hAnsi="微軟正黑體" w:cs="微軟正黑體"/>
          <w:color w:val="000000"/>
          <w:szCs w:val="24"/>
        </w:rPr>
        <w:t>選「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」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b/>
          <w:noProof/>
          <w:color w:val="000000"/>
          <w:szCs w:val="24"/>
        </w:rPr>
        <w:drawing>
          <wp:inline distT="0" distB="0" distL="114300" distR="114300">
            <wp:extent cx="4918710" cy="1816735"/>
            <wp:effectExtent l="0" t="0" r="0" b="0"/>
            <wp:docPr id="1114" name="image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png"/>
                    <pic:cNvPicPr preferRelativeResize="0"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18710" cy="18167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選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連接的</w:t>
      </w:r>
      <w:r>
        <w:rPr>
          <w:rFonts w:ascii="微軟正黑體" w:eastAsia="微軟正黑體" w:hAnsi="微軟正黑體" w:cs="微軟正黑體"/>
          <w:color w:val="000000"/>
          <w:szCs w:val="24"/>
        </w:rPr>
        <w:t>COM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b/>
          <w:noProof/>
          <w:color w:val="000000"/>
          <w:szCs w:val="24"/>
        </w:rPr>
        <w:lastRenderedPageBreak/>
        <w:drawing>
          <wp:inline distT="0" distB="0" distL="114300" distR="114300">
            <wp:extent cx="3977640" cy="2187575"/>
            <wp:effectExtent l="0" t="0" r="0" b="0"/>
            <wp:docPr id="1117" name="image4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png"/>
                    <pic:cNvPicPr preferRelativeResize="0"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2187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 w:val="48"/>
          <w:szCs w:val="4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lastRenderedPageBreak/>
        <w:t>單元二：基本概念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A)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基本概念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的程式碼中，結構上包含了兩個循環，分別為</w:t>
      </w:r>
      <w:r>
        <w:rPr>
          <w:rFonts w:ascii="微軟正黑體" w:eastAsia="微軟正黑體" w:hAnsi="微軟正黑體" w:cs="微軟正黑體"/>
          <w:color w:val="000000"/>
          <w:szCs w:val="24"/>
        </w:rPr>
        <w:t>void setup()</w:t>
      </w:r>
      <w:r>
        <w:rPr>
          <w:rFonts w:ascii="微軟正黑體" w:eastAsia="微軟正黑體" w:hAnsi="微軟正黑體" w:cs="微軟正黑體"/>
          <w:color w:val="000000"/>
          <w:szCs w:val="24"/>
        </w:rPr>
        <w:t>和</w:t>
      </w:r>
      <w:r>
        <w:rPr>
          <w:rFonts w:ascii="微軟正黑體" w:eastAsia="微軟正黑體" w:hAnsi="微軟正黑體" w:cs="微軟正黑體"/>
          <w:color w:val="000000"/>
          <w:szCs w:val="24"/>
        </w:rPr>
        <w:t>void loop()</w:t>
      </w:r>
      <w:r>
        <w:rPr>
          <w:rFonts w:ascii="微軟正黑體" w:eastAsia="微軟正黑體" w:hAnsi="微軟正黑體" w:cs="微軟正黑體"/>
          <w:color w:val="000000"/>
          <w:szCs w:val="24"/>
        </w:rPr>
        <w:t>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</w:t>
      </w:r>
      <w:r>
        <w:rPr>
          <w:rFonts w:ascii="微軟正黑體" w:eastAsia="微軟正黑體" w:hAnsi="微軟正黑體" w:cs="微軟正黑體"/>
          <w:color w:val="000000"/>
          <w:szCs w:val="24"/>
        </w:rPr>
        <w:t>void setup()</w:t>
      </w:r>
      <w:r>
        <w:rPr>
          <w:rFonts w:ascii="微軟正黑體" w:eastAsia="微軟正黑體" w:hAnsi="微軟正黑體" w:cs="微軟正黑體"/>
          <w:color w:val="000000"/>
          <w:szCs w:val="24"/>
        </w:rPr>
        <w:t>中為程式設定，循環內的指令只會執行一次；而在</w:t>
      </w:r>
      <w:r>
        <w:rPr>
          <w:rFonts w:ascii="微軟正黑體" w:eastAsia="微軟正黑體" w:hAnsi="微軟正黑體" w:cs="微軟正黑體"/>
          <w:color w:val="000000"/>
          <w:szCs w:val="24"/>
        </w:rPr>
        <w:t>void loop()</w:t>
      </w:r>
      <w:r>
        <w:rPr>
          <w:rFonts w:ascii="微軟正黑體" w:eastAsia="微軟正黑體" w:hAnsi="微軟正黑體" w:cs="微軟正黑體"/>
          <w:color w:val="000000"/>
          <w:szCs w:val="24"/>
        </w:rPr>
        <w:t>中，循環內的指令會無限循環。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</w:p>
    <w:tbl>
      <w:tblPr>
        <w:tblStyle w:val="af5"/>
        <w:tblW w:w="478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6"/>
      </w:tblGrid>
      <w:tr w:rsidR="00E165AE">
        <w:trPr>
          <w:jc w:val="center"/>
        </w:trPr>
        <w:tc>
          <w:tcPr>
            <w:tcW w:w="4786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void setup()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華康儷細黑" w:eastAsia="華康儷細黑" w:hAnsi="華康儷細黑" w:cs="華康儷細黑"/>
                <w:color w:val="000000"/>
                <w:szCs w:val="24"/>
              </w:rPr>
            </w:pPr>
            <w:sdt>
              <w:sdtPr>
                <w:tag w:val="goog_rdk_0"/>
                <w:id w:val="-1349552638"/>
              </w:sdtPr>
              <w:sdtEndPr/>
              <w:sdtContent>
                <w:r>
                  <w:rPr>
                    <w:rFonts w:ascii="Gungsuh" w:eastAsia="Gungsuh" w:hAnsi="Gungsuh" w:cs="Gungsuh"/>
                    <w:color w:val="000000"/>
                    <w:szCs w:val="24"/>
                  </w:rPr>
                  <w:t xml:space="preserve">　　　　</w:t>
                </w:r>
              </w:sdtContent>
            </w:sdt>
            <w:r>
              <w:rPr>
                <w:rFonts w:ascii="華康儷細黑" w:eastAsia="華康儷細黑" w:hAnsi="華康儷細黑" w:cs="華康儷細黑"/>
                <w:color w:val="000000"/>
                <w:szCs w:val="24"/>
              </w:rPr>
              <w:t>指令只會執行一次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}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void loop()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華康儷細黑" w:eastAsia="華康儷細黑" w:hAnsi="華康儷細黑" w:cs="華康儷細黑"/>
                <w:color w:val="000000"/>
                <w:szCs w:val="24"/>
              </w:rPr>
            </w:pPr>
            <w:sdt>
              <w:sdtPr>
                <w:tag w:val="goog_rdk_1"/>
                <w:id w:val="-1889561052"/>
              </w:sdtPr>
              <w:sdtEndPr/>
              <w:sdtContent>
                <w:r>
                  <w:rPr>
                    <w:rFonts w:ascii="Gungsuh" w:eastAsia="Gungsuh" w:hAnsi="Gungsuh" w:cs="Gungsuh"/>
                    <w:color w:val="000000"/>
                    <w:szCs w:val="24"/>
                  </w:rPr>
                  <w:t xml:space="preserve">　　　　</w:t>
                </w:r>
              </w:sdtContent>
            </w:sdt>
            <w:r>
              <w:rPr>
                <w:rFonts w:ascii="華康儷細黑" w:eastAsia="華康儷細黑" w:hAnsi="華康儷細黑" w:cs="華康儷細黑"/>
                <w:color w:val="000000"/>
                <w:szCs w:val="24"/>
              </w:rPr>
              <w:t>指令會無限循環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}</w: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當完成編輯程式後，按下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Cs w:val="24"/>
        </w:rPr>
        <w:t>「上載」按鈕，程式便會上載到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開發版中，開發版之後便會按著程式中的指令運行。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1714500" cy="617220"/>
            <wp:effectExtent l="0" t="0" r="0" b="0"/>
            <wp:docPr id="1116" name="image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6172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>
                <wp:simplePos x="0" y="0"/>
                <wp:positionH relativeFrom="column">
                  <wp:posOffset>2298700</wp:posOffset>
                </wp:positionH>
                <wp:positionV relativeFrom="paragraph">
                  <wp:posOffset>558800</wp:posOffset>
                </wp:positionV>
                <wp:extent cx="241300" cy="268605"/>
                <wp:effectExtent l="0" t="0" r="0" b="0"/>
                <wp:wrapNone/>
                <wp:docPr id="1083" name="向上箭號 10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31700" y="3652048"/>
                          <a:ext cx="228600" cy="255905"/>
                        </a:xfrm>
                        <a:prstGeom prst="up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FFFF00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E165AE" w:rsidRDefault="00E165AE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向上箭號 1083" o:spid="_x0000_s1038" type="#_x0000_t68" style="position:absolute;left:0;text-align:left;margin-left:181pt;margin-top:44pt;width:19pt;height:21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KOqbQIAANgEAAAOAAAAZHJzL2Uyb0RvYy54bWysVN1u0zAUvkfiHSzfs6TpMrpq6TStFCFN&#10;MGnwAKeO0xj5D9tt2lfgCi654gngmgcCwWNw7ISug0lIiFw458THn7/v/OTsfKsk2XDnhdEVHR3l&#10;lHDNTC30qqKvXi4eTSjxAXQN0mhe0R339Hz28MFZZ6e8MK2RNXcEQbSfdraibQh2mmWetVyBPzKW&#10;a9xsjFMQ0HWrrHbQIbqSWZHnJ1lnXG2dYdx7/DrvN+ks4TcNZ+FF03geiKwocgtpdWldxjWbncF0&#10;5cC2gg004B9YKBAaL91DzSEAWTvxB5QSzBlvmnDEjMpM0wjGkwZUM8p/U3PTguVJCybH232a/P+D&#10;Zc83146IGmuXT8aUaFBYpW/v3n/98vb7508/PnwkaQPz1Fk/xfAbe+0Gz6MZRW8bp+Ib5ZBtRcti&#10;PHqcY7Z3FR2flEV+POnzzLeBMAwoislJ3GcYUJTlaV7G/ewWyDofnnKjSDQqurYXzpkuJRg2Vz6k&#10;TNcDWahfjyhplMTCbUCSMsdnKOxBTHFvDF46IKL169oI740U9UJImRy3Wl5KRxC+ogt8+gvwyJ0w&#10;qUmHiSySeAbYzo2EgDqVxQR7vUoK7hzxh8iR+P3IkdkcfNszSAi9QiUCzo8UqqKT/WmYthzqJ7om&#10;YWexnBpHj0ZqXlEiOQ4qGqnzAwj59zjUKTUWKHZAX/Nohe1y23dOEcHip6Wpd9hO3rKFQMZX4MM1&#10;OKwLFqjDIcOL36zBIRn5TGMXn46OixKn8tBxh87y0AHNWoOzy4KjpHcuQ5rlWCNtLtbBNCLEVrol&#10;Mzg4PqnDhlGP83nop6jbH9LsJwAAAP//AwBQSwMEFAAGAAgAAAAhAGV0fGDfAAAACgEAAA8AAABk&#10;cnMvZG93bnJldi54bWxMj0FLxDAQhe+C/yGM4EV2E9ullNp0EUEEBcEquMe0GdtiMylNulv99Y4n&#10;Pc0M7/Hme+V+daM44hwGTxqutwoEUuvtQJ2Gt9f7TQ4iREPWjJ5QwxcG2FfnZ6UprD/RCx7r2AkO&#10;oVAYDX2MUyFlaHt0Jmz9hMTah5+diXzOnbSzOXG4G2WiVCadGYg/9GbCux7bz3pxGmLyeEiXp12G&#10;Td0ND9378vydX2l9ebHe3oCIuMY/M/ziMzpUzNT4hWwQo4Y0S7hL1JDnPNmwU4qXhp2pSkFWpfxf&#10;ofoBAAD//wMAUEsBAi0AFAAGAAgAAAAhALaDOJL+AAAA4QEAABMAAAAAAAAAAAAAAAAAAAAAAFtD&#10;b250ZW50X1R5cGVzXS54bWxQSwECLQAUAAYACAAAACEAOP0h/9YAAACUAQAACwAAAAAAAAAAAAAA&#10;AAAvAQAAX3JlbHMvLnJlbHNQSwECLQAUAAYACAAAACEAy3ijqm0CAADYBAAADgAAAAAAAAAAAAAA&#10;AAAuAgAAZHJzL2Uyb0RvYy54bWxQSwECLQAUAAYACAAAACEAZXR8YN8AAAAKAQAADwAAAAAAAAAA&#10;AAAAAADHBAAAZHJzL2Rvd25yZXYueG1sUEsFBgAAAAAEAAQA8wAAANMFAAAAAA==&#10;" adj="9648" fillcolor="yellow" strokeweight="1pt">
                <v:stroke startarrowwidth="narrow" startarrowlength="short" endarrowwidth="narrow" endarrowlength="short"/>
                <v:textbox inset="2.53958mm,2.53958mm,2.53958mm,2.53958mm">
                  <w:txbxContent>
                    <w:p w:rsidR="00E165AE" w:rsidRDefault="00E165AE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shape>
            </w:pict>
          </mc:Fallback>
        </mc:AlternateConten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B)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連接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OLED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Verdana" w:eastAsia="Verdana" w:hAnsi="Verdana" w:cs="Verdana"/>
          <w:color w:val="000000"/>
          <w:sz w:val="20"/>
          <w:shd w:val="clear" w:color="auto" w:fill="FEFEF2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在智能門鎖系統中，將會有數據訊息顯示在</w:t>
      </w:r>
      <w:r>
        <w:rPr>
          <w:rFonts w:ascii="微軟正黑體" w:eastAsia="微軟正黑體" w:hAnsi="微軟正黑體" w:cs="微軟正黑體"/>
          <w:color w:val="000000"/>
          <w:szCs w:val="24"/>
        </w:rPr>
        <w:t>OLED</w:t>
      </w:r>
      <w:r>
        <w:rPr>
          <w:rFonts w:ascii="微軟正黑體" w:eastAsia="微軟正黑體" w:hAnsi="微軟正黑體" w:cs="微軟正黑體"/>
          <w:color w:val="000000"/>
          <w:szCs w:val="24"/>
        </w:rPr>
        <w:t>顯示屏中。這個系統我們使用的</w:t>
      </w:r>
      <w:r>
        <w:rPr>
          <w:rFonts w:ascii="微軟正黑體" w:eastAsia="微軟正黑體" w:hAnsi="微軟正黑體" w:cs="微軟正黑體"/>
          <w:color w:val="000000"/>
          <w:szCs w:val="24"/>
        </w:rPr>
        <w:t>OLED</w:t>
      </w:r>
      <w:r>
        <w:rPr>
          <w:rFonts w:ascii="微軟正黑體" w:eastAsia="微軟正黑體" w:hAnsi="微軟正黑體" w:cs="微軟正黑體"/>
          <w:color w:val="000000"/>
          <w:szCs w:val="24"/>
        </w:rPr>
        <w:t>芯片是</w:t>
      </w:r>
      <w:r>
        <w:rPr>
          <w:rFonts w:ascii="微軟正黑體" w:eastAsia="微軟正黑體" w:hAnsi="微軟正黑體" w:cs="微軟正黑體"/>
          <w:color w:val="000000"/>
          <w:szCs w:val="24"/>
        </w:rPr>
        <w:t>SSD1306</w:t>
      </w:r>
      <w:r>
        <w:rPr>
          <w:rFonts w:ascii="微軟正黑體" w:eastAsia="微軟正黑體" w:hAnsi="微軟正黑體" w:cs="微軟正黑體"/>
          <w:color w:val="000000"/>
          <w:szCs w:val="24"/>
        </w:rPr>
        <w:t>。在這部分我們會介紹如何將</w:t>
      </w:r>
      <w:r>
        <w:rPr>
          <w:rFonts w:ascii="微軟正黑體" w:eastAsia="微軟正黑體" w:hAnsi="微軟正黑體" w:cs="微軟正黑體"/>
          <w:color w:val="000000"/>
          <w:szCs w:val="24"/>
        </w:rPr>
        <w:t>OLED</w:t>
      </w:r>
      <w:r>
        <w:rPr>
          <w:rFonts w:ascii="微軟正黑體" w:eastAsia="微軟正黑體" w:hAnsi="微軟正黑體" w:cs="微軟正黑體"/>
          <w:color w:val="000000"/>
          <w:szCs w:val="24"/>
        </w:rPr>
        <w:t>顯示屏接駁至</w:t>
      </w:r>
      <w:r>
        <w:rPr>
          <w:rFonts w:ascii="微軟正黑體" w:eastAsia="微軟正黑體" w:hAnsi="微軟正黑體" w:cs="微軟正黑體"/>
          <w:color w:val="000000"/>
          <w:szCs w:val="24"/>
        </w:rPr>
        <w:t>Arduino</w:t>
      </w:r>
      <w:r>
        <w:rPr>
          <w:rFonts w:ascii="微軟正黑體" w:eastAsia="微軟正黑體" w:hAnsi="微軟正黑體" w:cs="微軟正黑體"/>
          <w:color w:val="000000"/>
          <w:szCs w:val="24"/>
        </w:rPr>
        <w:t>，讓數據顯示出來。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222222"/>
          <w:szCs w:val="24"/>
          <w:highlight w:val="white"/>
        </w:rPr>
      </w:pP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OLED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顯示屏使用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I2C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介面，有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SDA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、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SCL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、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VCC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和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GND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四條接線，可以直接連接至擴展</w:t>
      </w:r>
      <w:r>
        <w:rPr>
          <w:rFonts w:ascii="微軟正黑體" w:eastAsia="微軟正黑體" w:hAnsi="微軟正黑體" w:cs="微軟正黑體"/>
          <w:color w:val="000000"/>
          <w:szCs w:val="24"/>
        </w:rPr>
        <w:t>板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中。以下是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OLED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接駁至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Arduino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的電路接駁圖：</w:t>
      </w:r>
    </w:p>
    <w:p w:rsidR="00E165AE" w:rsidRDefault="00E165AE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tbl>
      <w:tblPr>
        <w:tblStyle w:val="af6"/>
        <w:tblW w:w="294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25"/>
        <w:gridCol w:w="459"/>
        <w:gridCol w:w="1459"/>
      </w:tblGrid>
      <w:tr w:rsidR="00E165AE">
        <w:tc>
          <w:tcPr>
            <w:tcW w:w="102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OLED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</w:tc>
        <w:tc>
          <w:tcPr>
            <w:tcW w:w="145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擴展板</w:t>
            </w:r>
          </w:p>
        </w:tc>
      </w:tr>
      <w:tr w:rsidR="00E165AE"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VCC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4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+VE (IIC)</w:t>
            </w:r>
          </w:p>
        </w:tc>
      </w:tr>
      <w:tr w:rsidR="00E165AE"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lastRenderedPageBreak/>
              <w:t>GND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4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-VE (IIC)</w:t>
            </w:r>
          </w:p>
        </w:tc>
      </w:tr>
      <w:tr w:rsidR="00E165AE"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SCL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4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SCL (IIC)</w:t>
            </w:r>
          </w:p>
        </w:tc>
      </w:tr>
      <w:tr w:rsidR="00E165AE"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SDA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4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SDA (IIC)</w:t>
            </w:r>
          </w:p>
        </w:tc>
      </w:tr>
    </w:tbl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  <w:r>
        <w:rPr>
          <w:rFonts w:ascii="PMingLiu" w:eastAsia="PMingLiu" w:hAnsi="PMingLiu" w:cs="PMingLiu"/>
          <w:noProof/>
          <w:color w:val="000000"/>
          <w:szCs w:val="24"/>
        </w:rPr>
        <w:drawing>
          <wp:inline distT="0" distB="0" distL="114300" distR="114300">
            <wp:extent cx="1776095" cy="2837815"/>
            <wp:effectExtent l="0" t="0" r="0" b="0"/>
            <wp:docPr id="1118" name="image4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png"/>
                    <pic:cNvPicPr preferRelativeResize="0"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6095" cy="28378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PMingLiu" w:eastAsia="PMingLiu" w:hAnsi="PMingLiu" w:cs="PMingLiu"/>
          <w:color w:val="000000"/>
          <w:szCs w:val="24"/>
        </w:rPr>
        <w:tab/>
      </w:r>
      <w:r>
        <w:rPr>
          <w:rFonts w:ascii="PMingLiu" w:eastAsia="PMingLiu" w:hAnsi="PMingLiu" w:cs="PMingLiu"/>
          <w:color w:val="000000"/>
          <w:szCs w:val="24"/>
        </w:rPr>
        <w:tab/>
      </w:r>
      <w:r>
        <w:rPr>
          <w:rFonts w:ascii="PMingLiu" w:eastAsia="PMingLiu" w:hAnsi="PMingLiu" w:cs="PMingLiu"/>
          <w:color w:val="000000"/>
          <w:szCs w:val="24"/>
        </w:rPr>
        <w:tab/>
      </w:r>
      <w:r>
        <w:rPr>
          <w:rFonts w:ascii="PMingLiu" w:eastAsia="PMingLiu" w:hAnsi="PMingLiu" w:cs="PMingLiu"/>
          <w:color w:val="000000"/>
          <w:szCs w:val="24"/>
        </w:rPr>
        <w:tab/>
      </w:r>
      <w:r>
        <w:rPr>
          <w:noProof/>
        </w:rPr>
        <w:drawing>
          <wp:anchor distT="0" distB="0" distL="114300" distR="114300" simplePos="0" relativeHeight="251663360" behindDoc="0" locked="0" layoutInCell="1" hidden="0" allowOverlap="1">
            <wp:simplePos x="0" y="0"/>
            <wp:positionH relativeFrom="column">
              <wp:posOffset>3710940</wp:posOffset>
            </wp:positionH>
            <wp:positionV relativeFrom="paragraph">
              <wp:posOffset>100965</wp:posOffset>
            </wp:positionV>
            <wp:extent cx="2403475" cy="1904365"/>
            <wp:effectExtent l="0" t="0" r="0" b="0"/>
            <wp:wrapNone/>
            <wp:docPr id="1093" name="image5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png"/>
                    <pic:cNvPicPr preferRelativeResize="0"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3475" cy="19043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使用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OLED </w:t>
      </w:r>
      <w:r>
        <w:rPr>
          <w:rFonts w:ascii="微軟正黑體" w:eastAsia="微軟正黑體" w:hAnsi="微軟正黑體" w:cs="微軟正黑體"/>
          <w:color w:val="000000"/>
          <w:szCs w:val="24"/>
        </w:rPr>
        <w:t>顯示屏前，我們需要在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先安裝兩個程式庫</w:t>
      </w:r>
      <w:r>
        <w:rPr>
          <w:rFonts w:ascii="微軟正黑體" w:eastAsia="微軟正黑體" w:hAnsi="微軟正黑體" w:cs="微軟正黑體"/>
          <w:color w:val="000000"/>
          <w:szCs w:val="24"/>
        </w:rPr>
        <w:t>(Library)</w:t>
      </w:r>
      <w:r>
        <w:rPr>
          <w:rFonts w:ascii="微軟正黑體" w:eastAsia="微軟正黑體" w:hAnsi="微軟正黑體" w:cs="微軟正黑體"/>
          <w:color w:val="000000"/>
          <w:szCs w:val="24"/>
        </w:rPr>
        <w:t>：「</w:t>
      </w:r>
      <w:r>
        <w:rPr>
          <w:rFonts w:ascii="微軟正黑體" w:eastAsia="微軟正黑體" w:hAnsi="微軟正黑體" w:cs="微軟正黑體"/>
          <w:color w:val="000000"/>
          <w:szCs w:val="24"/>
        </w:rPr>
        <w:t>Adafruit SSD1306</w:t>
      </w:r>
      <w:r>
        <w:rPr>
          <w:rFonts w:ascii="微軟正黑體" w:eastAsia="微軟正黑體" w:hAnsi="微軟正黑體" w:cs="微軟正黑體"/>
          <w:color w:val="000000"/>
          <w:szCs w:val="24"/>
        </w:rPr>
        <w:t>」及「</w:t>
      </w:r>
      <w:r>
        <w:rPr>
          <w:rFonts w:ascii="微軟正黑體" w:eastAsia="微軟正黑體" w:hAnsi="微軟正黑體" w:cs="微軟正黑體"/>
          <w:color w:val="000000"/>
          <w:szCs w:val="24"/>
        </w:rPr>
        <w:t>Adafruit GFX</w:t>
      </w:r>
      <w:r>
        <w:rPr>
          <w:rFonts w:ascii="微軟正黑體" w:eastAsia="微軟正黑體" w:hAnsi="微軟正黑體" w:cs="微軟正黑體"/>
          <w:color w:val="000000"/>
          <w:szCs w:val="24"/>
        </w:rPr>
        <w:t>」。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安裝步驟如下︰在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按下「</w:t>
      </w:r>
      <w:r>
        <w:rPr>
          <w:rFonts w:ascii="微軟正黑體" w:eastAsia="微軟正黑體" w:hAnsi="微軟正黑體" w:cs="微軟正黑體"/>
          <w:color w:val="000000"/>
          <w:szCs w:val="24"/>
        </w:rPr>
        <w:t>Sketch</w:t>
      </w:r>
      <w:r>
        <w:rPr>
          <w:rFonts w:ascii="微軟正黑體" w:eastAsia="微軟正黑體" w:hAnsi="微軟正黑體" w:cs="微軟正黑體"/>
          <w:color w:val="000000"/>
          <w:szCs w:val="24"/>
        </w:rPr>
        <w:t>」，選擇「</w:t>
      </w:r>
      <w:r>
        <w:rPr>
          <w:rFonts w:ascii="微軟正黑體" w:eastAsia="微軟正黑體" w:hAnsi="微軟正黑體" w:cs="微軟正黑體"/>
          <w:color w:val="000000"/>
          <w:szCs w:val="24"/>
        </w:rPr>
        <w:t>Include Library</w:t>
      </w:r>
      <w:r>
        <w:rPr>
          <w:rFonts w:ascii="微軟正黑體" w:eastAsia="微軟正黑體" w:hAnsi="微軟正黑體" w:cs="微軟正黑體"/>
          <w:color w:val="000000"/>
          <w:szCs w:val="24"/>
        </w:rPr>
        <w:t>」，再選擇「</w:t>
      </w:r>
      <w:r>
        <w:rPr>
          <w:rFonts w:ascii="微軟正黑體" w:eastAsia="微軟正黑體" w:hAnsi="微軟正黑體" w:cs="微軟正黑體"/>
          <w:color w:val="000000"/>
          <w:szCs w:val="24"/>
        </w:rPr>
        <w:t>Manage Libraries</w:t>
      </w:r>
      <w:r>
        <w:rPr>
          <w:rFonts w:ascii="微軟正黑體" w:eastAsia="微軟正黑體" w:hAnsi="微軟正黑體" w:cs="微軟正黑體"/>
          <w:color w:val="000000"/>
          <w:szCs w:val="24"/>
        </w:rPr>
        <w:t>」，在視窗中輸入「</w:t>
      </w:r>
      <w:r>
        <w:rPr>
          <w:rFonts w:ascii="微軟正黑體" w:eastAsia="微軟正黑體" w:hAnsi="微軟正黑體" w:cs="微軟正黑體"/>
          <w:color w:val="000000"/>
          <w:szCs w:val="24"/>
        </w:rPr>
        <w:t>Adafruit SSD1306</w:t>
      </w:r>
      <w:r>
        <w:rPr>
          <w:rFonts w:ascii="微軟正黑體" w:eastAsia="微軟正黑體" w:hAnsi="微軟正黑體" w:cs="微軟正黑體"/>
          <w:color w:val="000000"/>
          <w:szCs w:val="24"/>
        </w:rPr>
        <w:t>」及「</w:t>
      </w:r>
      <w:r>
        <w:rPr>
          <w:rFonts w:ascii="微軟正黑體" w:eastAsia="微軟正黑體" w:hAnsi="微軟正黑體" w:cs="微軟正黑體"/>
          <w:color w:val="000000"/>
          <w:szCs w:val="24"/>
        </w:rPr>
        <w:t>Adafruit GFX</w:t>
      </w:r>
      <w:r>
        <w:rPr>
          <w:rFonts w:ascii="微軟正黑體" w:eastAsia="微軟正黑體" w:hAnsi="微軟正黑體" w:cs="微軟正黑體"/>
          <w:color w:val="000000"/>
          <w:szCs w:val="24"/>
        </w:rPr>
        <w:t>」，尋找有關的程式庫，最後按下「</w:t>
      </w:r>
      <w:r>
        <w:rPr>
          <w:rFonts w:ascii="微軟正黑體" w:eastAsia="微軟正黑體" w:hAnsi="微軟正黑體" w:cs="微軟正黑體"/>
          <w:color w:val="000000"/>
          <w:szCs w:val="24"/>
        </w:rPr>
        <w:t>Install</w:t>
      </w:r>
      <w:r>
        <w:rPr>
          <w:rFonts w:ascii="微軟正黑體" w:eastAsia="微軟正黑體" w:hAnsi="微軟正黑體" w:cs="微軟正黑體"/>
          <w:color w:val="000000"/>
          <w:szCs w:val="24"/>
        </w:rPr>
        <w:t>」，程式庫便會自動安裝。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  <w:r>
        <w:rPr>
          <w:rFonts w:ascii="PMingLiu" w:eastAsia="PMingLiu" w:hAnsi="PMingLiu" w:cs="PMingLiu"/>
          <w:noProof/>
          <w:color w:val="000000"/>
          <w:szCs w:val="24"/>
        </w:rPr>
        <w:drawing>
          <wp:inline distT="0" distB="0" distL="114300" distR="114300">
            <wp:extent cx="3514090" cy="1755775"/>
            <wp:effectExtent l="0" t="0" r="0" b="0"/>
            <wp:docPr id="1119" name="image6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png"/>
                    <pic:cNvPicPr preferRelativeResize="0"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1755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  <w:r>
        <w:rPr>
          <w:rFonts w:ascii="PMingLiu" w:eastAsia="PMingLiu" w:hAnsi="PMingLiu" w:cs="PMingLiu"/>
          <w:color w:val="000000"/>
          <w:szCs w:val="24"/>
        </w:rPr>
        <w:lastRenderedPageBreak/>
        <w:t xml:space="preserve">   </w:t>
      </w:r>
    </w:p>
    <w:p w:rsidR="00E165AE" w:rsidRDefault="00E165AE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  <w:r>
        <w:rPr>
          <w:rFonts w:ascii="PMingLiu" w:eastAsia="PMingLiu" w:hAnsi="PMingLiu" w:cs="PMingLiu"/>
          <w:noProof/>
          <w:color w:val="000000"/>
          <w:szCs w:val="24"/>
        </w:rPr>
        <w:drawing>
          <wp:inline distT="0" distB="0" distL="114300" distR="114300">
            <wp:extent cx="4739640" cy="2693670"/>
            <wp:effectExtent l="0" t="0" r="0" b="0"/>
            <wp:docPr id="1120" name="image6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png"/>
                    <pic:cNvPicPr preferRelativeResize="0"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9640" cy="26936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B) OLED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編程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完成安裝程式庫後，在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開啟一個新的檔案，複製下列程式到檔案中。</w:t>
      </w:r>
    </w:p>
    <w:tbl>
      <w:tblPr>
        <w:tblStyle w:val="af7"/>
        <w:tblW w:w="989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778"/>
        <w:gridCol w:w="4113"/>
      </w:tblGrid>
      <w:tr w:rsidR="00E165AE">
        <w:tc>
          <w:tcPr>
            <w:tcW w:w="5778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&lt;Adafruit_GFX.h&gt;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&lt;Adafruit_SSD1306.h&gt;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Adafruit_SSD1306 display(-1);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void setup()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Serial.begin(9600);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display.begin(SSD1306_SWITCHCAPVCC, 0x3C);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display.setTextColor(WHITE);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display.setTextSize(</w:t>
            </w:r>
            <w:r>
              <w:rPr>
                <w:rFonts w:ascii="微軟正黑體" w:eastAsia="微軟正黑體" w:hAnsi="微軟正黑體" w:cs="微軟正黑體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 xml:space="preserve">  display.setCursor(</w:t>
            </w:r>
            <w:r>
              <w:rPr>
                <w:rFonts w:ascii="微軟正黑體" w:eastAsia="微軟正黑體" w:hAnsi="微軟正黑體" w:cs="微軟正黑體"/>
                <w:szCs w:val="24"/>
              </w:rPr>
              <w:t>40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,</w:t>
            </w:r>
            <w:r>
              <w:rPr>
                <w:rFonts w:ascii="微軟正黑體" w:eastAsia="微軟正黑體" w:hAnsi="微軟正黑體" w:cs="微軟正黑體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display.print("WELCOME!");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void loop(){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}</w:t>
            </w:r>
          </w:p>
        </w:tc>
        <w:tc>
          <w:tcPr>
            <w:tcW w:w="411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3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4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5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6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7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8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9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10</w: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br w:type="page"/>
      </w: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>當程式上載到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開發版後，</w:t>
      </w:r>
      <w:r>
        <w:rPr>
          <w:rFonts w:ascii="微軟正黑體" w:eastAsia="微軟正黑體" w:hAnsi="微軟正黑體" w:cs="微軟正黑體"/>
          <w:color w:val="000000"/>
          <w:szCs w:val="24"/>
        </w:rPr>
        <w:t>OLED</w:t>
      </w:r>
      <w:r>
        <w:rPr>
          <w:rFonts w:ascii="微軟正黑體" w:eastAsia="微軟正黑體" w:hAnsi="微軟正黑體" w:cs="微軟正黑體"/>
          <w:color w:val="000000"/>
          <w:szCs w:val="24"/>
        </w:rPr>
        <w:t>顯示屏便會顯示字串「</w:t>
      </w:r>
      <w:r>
        <w:rPr>
          <w:rFonts w:ascii="微軟正黑體" w:eastAsia="微軟正黑體" w:hAnsi="微軟正黑體" w:cs="微軟正黑體"/>
          <w:color w:val="000000"/>
          <w:szCs w:val="24"/>
        </w:rPr>
        <w:t>Welcome!</w:t>
      </w:r>
      <w:r>
        <w:rPr>
          <w:rFonts w:ascii="微軟正黑體" w:eastAsia="微軟正黑體" w:hAnsi="微軟正黑體" w:cs="微軟正黑體"/>
          <w:color w:val="000000"/>
          <w:szCs w:val="24"/>
        </w:rPr>
        <w:t>」。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有關程式中的一些註解如下：</w:t>
      </w:r>
    </w:p>
    <w:tbl>
      <w:tblPr>
        <w:tblStyle w:val="af8"/>
        <w:tblW w:w="10632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4819"/>
        <w:gridCol w:w="5103"/>
      </w:tblGrid>
      <w:tr w:rsidR="00E165AE">
        <w:tc>
          <w:tcPr>
            <w:tcW w:w="710" w:type="dxa"/>
            <w:shd w:val="clear" w:color="auto" w:fill="F2F2F2"/>
            <w:vAlign w:val="center"/>
          </w:tcPr>
          <w:p w:rsidR="00E165AE" w:rsidRDefault="00A827D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註解</w:t>
            </w:r>
          </w:p>
        </w:tc>
        <w:tc>
          <w:tcPr>
            <w:tcW w:w="4819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程式碼</w:t>
            </w:r>
          </w:p>
        </w:tc>
        <w:tc>
          <w:tcPr>
            <w:tcW w:w="5103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解釋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1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#include &lt;Adafruit_GFX.h&gt;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程式中將會使用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Adafruit GFX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程式庫。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2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#include &lt;Adafruit_SSD1306.h&gt;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程式中將會使用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LiquidCrystal I2C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程式庫。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3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Adafruit_SSD1306 display(-1);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將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OLED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顯示屏的重設腳位定義為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-1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，即代表沒有重設腳位。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4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display.begin(SSD1306_SWITCHCAPVCC, 0x3C);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啟動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OLED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顯示屏，並設定位址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0x3C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5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display.clearDisplay();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將顯示屏的所有字符清除。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6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display.setTextColor(WHITE);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將字符顏色設定為白色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WHITE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7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display.setTextSize(</w:t>
            </w:r>
            <w:r>
              <w:rPr>
                <w:rFonts w:ascii="Calibri" w:eastAsia="Calibri" w:hAnsi="Calibri" w:cs="Calibri"/>
                <w:szCs w:val="24"/>
              </w:rPr>
              <w:t>1</w:t>
            </w:r>
            <w:r>
              <w:rPr>
                <w:rFonts w:ascii="Calibri" w:eastAsia="Calibri" w:hAnsi="Calibri" w:cs="Calibri"/>
                <w:color w:val="000000"/>
                <w:szCs w:val="24"/>
              </w:rPr>
              <w:t>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將字符大小設定為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8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display.setCursor(</w:t>
            </w:r>
            <w:r>
              <w:rPr>
                <w:rFonts w:ascii="Calibri" w:eastAsia="Calibri" w:hAnsi="Calibri" w:cs="Calibri"/>
                <w:szCs w:val="24"/>
              </w:rPr>
              <w:t>4</w:t>
            </w:r>
            <w:r>
              <w:rPr>
                <w:rFonts w:ascii="Calibri" w:eastAsia="Calibri" w:hAnsi="Calibri" w:cs="Calibri"/>
                <w:color w:val="000000"/>
                <w:szCs w:val="24"/>
              </w:rPr>
              <w:t>0,</w:t>
            </w:r>
            <w:r>
              <w:rPr>
                <w:rFonts w:ascii="Calibri" w:eastAsia="Calibri" w:hAnsi="Calibri" w:cs="Calibri"/>
                <w:szCs w:val="24"/>
              </w:rPr>
              <w:t>1</w:t>
            </w:r>
            <w:r>
              <w:rPr>
                <w:rFonts w:ascii="Calibri" w:eastAsia="Calibri" w:hAnsi="Calibri" w:cs="Calibri"/>
                <w:color w:val="000000"/>
                <w:szCs w:val="24"/>
              </w:rPr>
              <w:t>0);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設定字符位置。前面數字代表水平位置像素、後面數字代表垂直位置像素。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9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display.print("WELCOME!");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顯示字符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“WELCOME!”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10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display.display();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開始顯示。</w: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顯示結果如下：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PMingLiu" w:eastAsia="PMingLiu" w:hAnsi="PMingLiu" w:cs="PMingLiu"/>
          <w:color w:val="000000"/>
          <w:szCs w:val="24"/>
        </w:rPr>
      </w:pPr>
      <w:r>
        <w:rPr>
          <w:rFonts w:ascii="PMingLiu" w:eastAsia="PMingLiu" w:hAnsi="PMingLiu" w:cs="PMingLiu"/>
          <w:color w:val="000000"/>
          <w:szCs w:val="24"/>
        </w:rPr>
        <w:t xml:space="preserve">  </w:t>
      </w:r>
    </w:p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PMingLiu" w:eastAsia="PMingLiu" w:hAnsi="PMingLiu" w:cs="PMingLiu"/>
          <w:color w:val="000000"/>
          <w:szCs w:val="24"/>
        </w:rPr>
      </w:pPr>
      <w:r>
        <w:rPr>
          <w:rFonts w:ascii="PMingLiu" w:eastAsia="PMingLiu" w:hAnsi="PMingLiu" w:cs="PMingLiu"/>
          <w:noProof/>
          <w:color w:val="000000"/>
          <w:szCs w:val="24"/>
        </w:rPr>
        <w:lastRenderedPageBreak/>
        <w:drawing>
          <wp:inline distT="0" distB="0" distL="114300" distR="114300">
            <wp:extent cx="4778375" cy="2562225"/>
            <wp:effectExtent l="0" t="0" r="0" b="0"/>
            <wp:docPr id="1121" name="image6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png"/>
                    <pic:cNvPicPr preferRelativeResize="0"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8375" cy="2562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</w:p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 w:val="48"/>
          <w:szCs w:val="4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lastRenderedPageBreak/>
        <w:t>單元三：專題研習範例</w:t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t xml:space="preserve"> – </w:t>
      </w:r>
      <w:r>
        <w:rPr>
          <w:rFonts w:ascii="微軟正黑體" w:eastAsia="微軟正黑體" w:hAnsi="微軟正黑體" w:cs="微軟正黑體"/>
          <w:b/>
          <w:color w:val="000000"/>
          <w:sz w:val="48"/>
          <w:szCs w:val="48"/>
        </w:rPr>
        <w:t>智能門鎖模型製作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3255010" cy="2238375"/>
            <wp:effectExtent l="0" t="0" r="0" b="0"/>
            <wp:docPr id="1122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5010" cy="2238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A) RFID RC522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讀寫器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微軟正黑體" w:eastAsia="微軟正黑體" w:hAnsi="微軟正黑體" w:cs="微軟正黑體"/>
          <w:color w:val="292929"/>
          <w:szCs w:val="24"/>
          <w:highlight w:val="white"/>
        </w:rPr>
      </w:pPr>
      <w:r>
        <w:rPr>
          <w:rFonts w:ascii="微軟正黑體" w:eastAsia="微軟正黑體" w:hAnsi="微軟正黑體" w:cs="微軟正黑體"/>
          <w:noProof/>
          <w:color w:val="292929"/>
          <w:szCs w:val="24"/>
          <w:highlight w:val="white"/>
        </w:rPr>
        <w:drawing>
          <wp:inline distT="0" distB="0" distL="114300" distR="114300">
            <wp:extent cx="1767840" cy="1883410"/>
            <wp:effectExtent l="0" t="0" r="0" b="0"/>
            <wp:docPr id="1123" name="image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png"/>
                    <pic:cNvPicPr preferRelativeResize="0"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8834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4384" behindDoc="0" locked="0" layoutInCell="1" hidden="0" allowOverlap="1">
            <wp:simplePos x="0" y="0"/>
            <wp:positionH relativeFrom="column">
              <wp:posOffset>3411220</wp:posOffset>
            </wp:positionH>
            <wp:positionV relativeFrom="paragraph">
              <wp:posOffset>0</wp:posOffset>
            </wp:positionV>
            <wp:extent cx="1733550" cy="1881505"/>
            <wp:effectExtent l="0" t="0" r="0" b="0"/>
            <wp:wrapSquare wrapText="bothSides" distT="0" distB="0" distL="114300" distR="114300"/>
            <wp:docPr id="1094" name="image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png"/>
                    <pic:cNvPicPr preferRelativeResize="0"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8815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292929"/>
          <w:szCs w:val="24"/>
          <w:highlight w:val="white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292929"/>
          <w:szCs w:val="24"/>
          <w:highlight w:val="white"/>
        </w:rPr>
        <w:t xml:space="preserve">RFID </w:t>
      </w:r>
      <w:r>
        <w:rPr>
          <w:rFonts w:ascii="微軟正黑體" w:eastAsia="微軟正黑體" w:hAnsi="微軟正黑體" w:cs="微軟正黑體"/>
          <w:color w:val="292929"/>
          <w:szCs w:val="24"/>
          <w:highlight w:val="white"/>
        </w:rPr>
        <w:t>是一種無線通訊技術，以無線電波傳遞訊息，只要在電波範圍內，即可傳送訊號，不會有傳輸屏障之問題。</w:t>
      </w:r>
      <w:r>
        <w:rPr>
          <w:rFonts w:ascii="微軟正黑體" w:eastAsia="微軟正黑體" w:hAnsi="微軟正黑體" w:cs="微軟正黑體"/>
          <w:color w:val="000000"/>
          <w:szCs w:val="24"/>
        </w:rPr>
        <w:t>RFID RC522</w:t>
      </w:r>
      <w:r>
        <w:rPr>
          <w:rFonts w:ascii="微軟正黑體" w:eastAsia="微軟正黑體" w:hAnsi="微軟正黑體" w:cs="微軟正黑體"/>
          <w:color w:val="000000"/>
          <w:szCs w:val="24"/>
        </w:rPr>
        <w:t>讀寫器成本低廉，適用於系統的開發。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222222"/>
          <w:szCs w:val="24"/>
          <w:highlight w:val="white"/>
        </w:rPr>
      </w:pP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RFID RC522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主要有８條接線，我們會使用當中的７條接線，分別是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VCC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、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RST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、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GND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、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MISO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、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MOSI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、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SCK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和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NSS(SDA)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。以下是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RC522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接駁至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Arduino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擴展板的接駁圖：</w:t>
      </w:r>
    </w:p>
    <w:p w:rsidR="00E165AE" w:rsidRDefault="00A827DF">
      <w:pPr>
        <w:widowControl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PMingLiu" w:eastAsia="PMingLiu" w:hAnsi="PMingLiu" w:cs="PMingLiu"/>
          <w:color w:val="000000"/>
          <w:szCs w:val="24"/>
        </w:rPr>
      </w:pPr>
      <w:r>
        <w:rPr>
          <w:rFonts w:ascii="PMingLiu" w:eastAsia="PMingLiu" w:hAnsi="PMingLiu" w:cs="PMingLiu"/>
          <w:noProof/>
          <w:color w:val="000000"/>
          <w:szCs w:val="24"/>
        </w:rPr>
        <w:lastRenderedPageBreak/>
        <w:drawing>
          <wp:inline distT="0" distB="0" distL="114300" distR="114300">
            <wp:extent cx="4202430" cy="2285365"/>
            <wp:effectExtent l="0" t="0" r="0" b="0"/>
            <wp:docPr id="1099" name="image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png"/>
                    <pic:cNvPicPr preferRelativeResize="0"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02430" cy="22853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af9"/>
        <w:tblW w:w="675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65"/>
        <w:gridCol w:w="390"/>
        <w:gridCol w:w="1190"/>
        <w:gridCol w:w="1116"/>
        <w:gridCol w:w="1116"/>
        <w:gridCol w:w="459"/>
        <w:gridCol w:w="1116"/>
      </w:tblGrid>
      <w:tr w:rsidR="00E165AE">
        <w:tc>
          <w:tcPr>
            <w:tcW w:w="1365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RC522</w:t>
            </w:r>
          </w:p>
        </w:tc>
        <w:tc>
          <w:tcPr>
            <w:tcW w:w="39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擴展板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RC522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擴展板</w:t>
            </w:r>
          </w:p>
        </w:tc>
      </w:tr>
      <w:tr w:rsidR="00E165AE"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VCC</w:t>
            </w:r>
          </w:p>
        </w:tc>
        <w:tc>
          <w:tcPr>
            <w:tcW w:w="39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VCC(7)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RST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9</w:t>
            </w:r>
          </w:p>
        </w:tc>
      </w:tr>
      <w:tr w:rsidR="00E165AE"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GND</w:t>
            </w:r>
          </w:p>
        </w:tc>
        <w:tc>
          <w:tcPr>
            <w:tcW w:w="39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GND(7)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MISO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12</w:t>
            </w:r>
          </w:p>
        </w:tc>
      </w:tr>
      <w:tr w:rsidR="00E165AE"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MOSI</w:t>
            </w:r>
          </w:p>
        </w:tc>
        <w:tc>
          <w:tcPr>
            <w:tcW w:w="39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11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SCK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13</w:t>
            </w:r>
          </w:p>
        </w:tc>
      </w:tr>
      <w:tr w:rsidR="00E165AE"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NSS(SDA)</w:t>
            </w:r>
          </w:p>
        </w:tc>
        <w:tc>
          <w:tcPr>
            <w:tcW w:w="39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10</w:t>
            </w:r>
          </w:p>
        </w:tc>
        <w:tc>
          <w:tcPr>
            <w:tcW w:w="1116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nil"/>
              <w:bottom w:val="nil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</w:tc>
      </w:tr>
    </w:tbl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使用</w:t>
      </w:r>
      <w:r>
        <w:rPr>
          <w:rFonts w:ascii="微軟正黑體" w:eastAsia="微軟正黑體" w:hAnsi="微軟正黑體" w:cs="微軟正黑體"/>
          <w:color w:val="000000"/>
          <w:szCs w:val="24"/>
        </w:rPr>
        <w:t>RFID RC522</w:t>
      </w:r>
      <w:r>
        <w:rPr>
          <w:rFonts w:ascii="微軟正黑體" w:eastAsia="微軟正黑體" w:hAnsi="微軟正黑體" w:cs="微軟正黑體"/>
          <w:color w:val="000000"/>
          <w:szCs w:val="24"/>
        </w:rPr>
        <w:t>讀寫器前，我們需要兩個程式庫：「</w:t>
      </w:r>
      <w:r>
        <w:rPr>
          <w:rFonts w:ascii="微軟正黑體" w:eastAsia="微軟正黑體" w:hAnsi="微軟正黑體" w:cs="微軟正黑體"/>
          <w:color w:val="000000"/>
          <w:szCs w:val="24"/>
        </w:rPr>
        <w:t>MFRC522</w:t>
      </w:r>
      <w:r>
        <w:rPr>
          <w:rFonts w:ascii="微軟正黑體" w:eastAsia="微軟正黑體" w:hAnsi="微軟正黑體" w:cs="微軟正黑體"/>
          <w:color w:val="000000"/>
          <w:szCs w:val="24"/>
        </w:rPr>
        <w:t>」及「</w:t>
      </w:r>
      <w:r>
        <w:rPr>
          <w:rFonts w:ascii="微軟正黑體" w:eastAsia="微軟正黑體" w:hAnsi="微軟正黑體" w:cs="微軟正黑體"/>
          <w:color w:val="000000"/>
          <w:szCs w:val="24"/>
        </w:rPr>
        <w:t>SPI</w:t>
      </w:r>
      <w:r>
        <w:rPr>
          <w:rFonts w:ascii="微軟正黑體" w:eastAsia="微軟正黑體" w:hAnsi="微軟正黑體" w:cs="微軟正黑體"/>
          <w:color w:val="000000"/>
          <w:szCs w:val="24"/>
        </w:rPr>
        <w:t>」。在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先安裝程式庫「</w:t>
      </w:r>
      <w:r>
        <w:rPr>
          <w:rFonts w:ascii="微軟正黑體" w:eastAsia="微軟正黑體" w:hAnsi="微軟正黑體" w:cs="微軟正黑體"/>
          <w:color w:val="000000"/>
          <w:szCs w:val="24"/>
        </w:rPr>
        <w:t>MFRC522</w:t>
      </w:r>
      <w:r>
        <w:rPr>
          <w:rFonts w:ascii="微軟正黑體" w:eastAsia="微軟正黑體" w:hAnsi="微軟正黑體" w:cs="微軟正黑體"/>
          <w:color w:val="000000"/>
          <w:szCs w:val="24"/>
        </w:rPr>
        <w:t>」，安裝方法可參考第一單元。而另一程式庫「</w:t>
      </w:r>
      <w:r>
        <w:rPr>
          <w:rFonts w:ascii="微軟正黑體" w:eastAsia="微軟正黑體" w:hAnsi="微軟正黑體" w:cs="微軟正黑體"/>
          <w:color w:val="000000"/>
          <w:szCs w:val="24"/>
        </w:rPr>
        <w:t>SPI</w:t>
      </w:r>
      <w:r>
        <w:rPr>
          <w:rFonts w:ascii="微軟正黑體" w:eastAsia="微軟正黑體" w:hAnsi="微軟正黑體" w:cs="微軟正黑體"/>
          <w:color w:val="000000"/>
          <w:szCs w:val="24"/>
        </w:rPr>
        <w:t>」在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已預設安裝，故此無須安裝。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B)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編程部份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(1)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：利用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RC522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讀寫器讀取智能卡的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UID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號碼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完成安裝程式庫後，複製下列程式到檔案中。</w:t>
      </w:r>
    </w:p>
    <w:tbl>
      <w:tblPr>
        <w:tblStyle w:val="afa"/>
        <w:tblW w:w="989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6771"/>
        <w:gridCol w:w="3120"/>
      </w:tblGrid>
      <w:tr w:rsidR="00E165AE">
        <w:tc>
          <w:tcPr>
            <w:tcW w:w="6771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&lt;Adafruit_GFX.h&gt;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&lt;Adafruit_SSD1306.h&gt;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#include &lt;MFRC522.h&gt;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#include &lt;SPI.h&gt;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Adafruit_SSD1306 display(-1);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#define RST_PIN 9  //RC522 RST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接腳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#define SS_PIN 10  //RC522 SDA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接腳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 w:val="20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MFRC522 smart_card;   //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建立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MFRC522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實體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String card_name;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 w:val="20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void setup()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Serial.begin(9600);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SPI.begin();  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smart_card.PCD_Init(SS_PIN, RST_PIN);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display.begin(SSD1306_SWITCHCAPVCC, 0x3C);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 w:val="18"/>
                <w:szCs w:val="18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display.setTextColor(WHITE); // or BLACK);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display.setTextSize(2);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display.setCursor(20,27);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display.print("WELCOME!");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void loop()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  <w:t xml:space="preserve">  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if (smart_card.PICC_IsNewCardPresent() &amp;&amp;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smart_card.PICC_ReadCardSerial())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for (byte i = 0; i &lt; smart_card.uid.size; i++)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  card_name = card_name + smart_card.uid.uidByte[i];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Serial.println("Card Name is:" + card_name);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lastRenderedPageBreak/>
              <w:t xml:space="preserve">      card_name = “”;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smart_card.PICC_HaltA();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}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}</w:t>
            </w:r>
          </w:p>
        </w:tc>
        <w:tc>
          <w:tcPr>
            <w:tcW w:w="3120" w:type="dxa"/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3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4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5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6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7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8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9</w: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有關程式中的一些註解如下：</w:t>
      </w:r>
    </w:p>
    <w:tbl>
      <w:tblPr>
        <w:tblStyle w:val="afb"/>
        <w:tblW w:w="10632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4819"/>
        <w:gridCol w:w="5103"/>
      </w:tblGrid>
      <w:tr w:rsidR="00E165AE">
        <w:tc>
          <w:tcPr>
            <w:tcW w:w="710" w:type="dxa"/>
            <w:shd w:val="clear" w:color="auto" w:fill="F2F2F2"/>
            <w:vAlign w:val="center"/>
          </w:tcPr>
          <w:p w:rsidR="00E165AE" w:rsidRDefault="00A827D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註解</w:t>
            </w:r>
          </w:p>
        </w:tc>
        <w:tc>
          <w:tcPr>
            <w:tcW w:w="4819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程式碼</w:t>
            </w:r>
          </w:p>
        </w:tc>
        <w:tc>
          <w:tcPr>
            <w:tcW w:w="5103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解釋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1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&lt;MFRC522.h&gt;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程式中使用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MRFC522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程式庫。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2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&lt;SPI.h&gt;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程式中使用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SPI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程式庫。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3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MFRC522 smart_card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定義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MFRC522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為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smart_card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4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String card_name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利用變量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card_name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儲存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smart_card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字符。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5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SPI.begin()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初始化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SPI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介面。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6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smart_card.PCD_Init(SS_PIN, RST_PIN)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初始化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MFRC522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卡。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7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smart_card.PICC_IsNewCardPresent() &amp;&amp; smart_card.PICC_ReadCardSerial()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感應到新的卡片及讀取卡片的資料。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8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card_name = card_name + smart_card.uid.uidByte[i]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取得卡片的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UID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，並儲存在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card_name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中。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9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smart_card.PICC_HaltA()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卡片進入停止模式。</w:t>
            </w:r>
          </w:p>
        </w:tc>
      </w:tr>
    </w:tbl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當程式上載到</w:t>
      </w:r>
      <w:r>
        <w:rPr>
          <w:rFonts w:ascii="微軟正黑體" w:eastAsia="微軟正黑體" w:hAnsi="微軟正黑體" w:cs="微軟正黑體"/>
          <w:color w:val="000000"/>
          <w:szCs w:val="24"/>
        </w:rPr>
        <w:t>Arduino UNO</w:t>
      </w:r>
      <w:r>
        <w:rPr>
          <w:rFonts w:ascii="微軟正黑體" w:eastAsia="微軟正黑體" w:hAnsi="微軟正黑體" w:cs="微軟正黑體"/>
          <w:color w:val="000000"/>
          <w:szCs w:val="24"/>
        </w:rPr>
        <w:t>開發版後，在</w:t>
      </w:r>
      <w:r>
        <w:rPr>
          <w:rFonts w:ascii="微軟正黑體" w:eastAsia="微軟正黑體" w:hAnsi="微軟正黑體" w:cs="微軟正黑體"/>
          <w:color w:val="000000"/>
          <w:szCs w:val="24"/>
        </w:rPr>
        <w:t>Arduino IDE</w:t>
      </w:r>
      <w:r>
        <w:rPr>
          <w:rFonts w:ascii="微軟正黑體" w:eastAsia="微軟正黑體" w:hAnsi="微軟正黑體" w:cs="微軟正黑體"/>
          <w:color w:val="000000"/>
          <w:szCs w:val="24"/>
        </w:rPr>
        <w:t>按下「</w:t>
      </w:r>
      <w:r>
        <w:rPr>
          <w:rFonts w:ascii="微軟正黑體" w:eastAsia="微軟正黑體" w:hAnsi="微軟正黑體" w:cs="微軟正黑體"/>
          <w:color w:val="000000"/>
          <w:szCs w:val="24"/>
        </w:rPr>
        <w:t>Tools</w:t>
      </w:r>
      <w:r>
        <w:rPr>
          <w:rFonts w:ascii="微軟正黑體" w:eastAsia="微軟正黑體" w:hAnsi="微軟正黑體" w:cs="微軟正黑體"/>
          <w:color w:val="000000"/>
          <w:szCs w:val="24"/>
        </w:rPr>
        <w:t>」，選擇「</w:t>
      </w:r>
      <w:r>
        <w:rPr>
          <w:rFonts w:ascii="微軟正黑體" w:eastAsia="微軟正黑體" w:hAnsi="微軟正黑體" w:cs="微軟正黑體"/>
          <w:color w:val="000000"/>
          <w:szCs w:val="24"/>
        </w:rPr>
        <w:t>Serial Monitor</w:t>
      </w:r>
      <w:r>
        <w:rPr>
          <w:rFonts w:ascii="微軟正黑體" w:eastAsia="微軟正黑體" w:hAnsi="微軟正黑體" w:cs="微軟正黑體"/>
          <w:color w:val="000000"/>
          <w:szCs w:val="24"/>
        </w:rPr>
        <w:t>」。當我們將智能卡放在</w:t>
      </w:r>
      <w:r>
        <w:rPr>
          <w:rFonts w:ascii="微軟正黑體" w:eastAsia="微軟正黑體" w:hAnsi="微軟正黑體" w:cs="微軟正黑體"/>
          <w:color w:val="000000"/>
          <w:szCs w:val="24"/>
        </w:rPr>
        <w:t>RC522</w:t>
      </w:r>
      <w:r>
        <w:rPr>
          <w:rFonts w:ascii="微軟正黑體" w:eastAsia="微軟正黑體" w:hAnsi="微軟正黑體" w:cs="微軟正黑體"/>
          <w:color w:val="000000"/>
          <w:szCs w:val="24"/>
        </w:rPr>
        <w:t>讀寫器上，便能獲取智能卡的</w:t>
      </w:r>
      <w:r>
        <w:rPr>
          <w:rFonts w:ascii="微軟正黑體" w:eastAsia="微軟正黑體" w:hAnsi="微軟正黑體" w:cs="微軟正黑體"/>
          <w:color w:val="000000"/>
          <w:szCs w:val="24"/>
        </w:rPr>
        <w:t>UID</w:t>
      </w:r>
      <w:r>
        <w:rPr>
          <w:rFonts w:ascii="微軟正黑體" w:eastAsia="微軟正黑體" w:hAnsi="微軟正黑體" w:cs="微軟正黑體"/>
          <w:color w:val="000000"/>
          <w:szCs w:val="24"/>
        </w:rPr>
        <w:t>號碼。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noProof/>
          <w:color w:val="000000"/>
          <w:szCs w:val="24"/>
        </w:rPr>
        <w:lastRenderedPageBreak/>
        <w:drawing>
          <wp:inline distT="0" distB="0" distL="114300" distR="114300">
            <wp:extent cx="2175510" cy="1751965"/>
            <wp:effectExtent l="0" t="0" r="0" b="0"/>
            <wp:docPr id="1100" name="image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png"/>
                    <pic:cNvPicPr preferRelativeResize="0"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5510" cy="17519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br w:type="page"/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lastRenderedPageBreak/>
        <w:t xml:space="preserve">C)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編程部份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(3)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：將智能卡辨識結果顯示於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OLED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顯示屏上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為確保只有特定的智能卡才能開啓門鎖，我們需要利用編程辨識智能卡，並將結果顯示於</w:t>
      </w:r>
      <w:r>
        <w:rPr>
          <w:rFonts w:ascii="微軟正黑體" w:eastAsia="微軟正黑體" w:hAnsi="微軟正黑體" w:cs="微軟正黑體"/>
          <w:color w:val="000000"/>
          <w:szCs w:val="24"/>
        </w:rPr>
        <w:t>OLED</w:t>
      </w:r>
      <w:r>
        <w:rPr>
          <w:rFonts w:ascii="微軟正黑體" w:eastAsia="微軟正黑體" w:hAnsi="微軟正黑體" w:cs="微軟正黑體"/>
          <w:color w:val="000000"/>
          <w:szCs w:val="24"/>
        </w:rPr>
        <w:t>顯示屏上。複製下列程式到檔案中</w:t>
      </w:r>
      <w:r>
        <w:rPr>
          <w:rFonts w:ascii="微軟正黑體" w:eastAsia="微軟正黑體" w:hAnsi="微軟正黑體" w:cs="微軟正黑體"/>
          <w:color w:val="000000"/>
          <w:szCs w:val="24"/>
        </w:rPr>
        <w:t>loop()</w:t>
      </w:r>
      <w:r>
        <w:rPr>
          <w:rFonts w:ascii="微軟正黑體" w:eastAsia="微軟正黑體" w:hAnsi="微軟正黑體" w:cs="微軟正黑體"/>
          <w:color w:val="000000"/>
          <w:szCs w:val="24"/>
        </w:rPr>
        <w:t>的函數內。</w:t>
      </w:r>
    </w:p>
    <w:tbl>
      <w:tblPr>
        <w:tblStyle w:val="afc"/>
        <w:tblW w:w="989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6771"/>
        <w:gridCol w:w="3120"/>
      </w:tblGrid>
      <w:tr w:rsidR="00E165AE">
        <w:tc>
          <w:tcPr>
            <w:tcW w:w="6771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void loop()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if (smart_card.PICC_IsNewCardPresent() &amp;&amp;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smart_card.PICC_ReadCardSerial()){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for (byte i = 0; i &lt; smart_card.uid.size; i++)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card_name = card_name + smart_card.uid.uidByte[i];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Serial.println("Card Name is:" + card_name);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</w:t>
            </w:r>
            <w:r>
              <w:rPr>
                <w:rFonts w:ascii="微軟正黑體" w:eastAsia="微軟正黑體" w:hAnsi="微軟正黑體" w:cs="微軟正黑體"/>
                <w:b/>
                <w:strike/>
                <w:color w:val="000000"/>
                <w:szCs w:val="24"/>
                <w:shd w:val="clear" w:color="auto" w:fill="D9D9D9"/>
              </w:rPr>
              <w:t>card_name = "";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smart_card.PICC_HaltA();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}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if(card_name == "13877206189")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display.setCursor(</w:t>
            </w:r>
            <w:r>
              <w:rPr>
                <w:rFonts w:ascii="微軟正黑體" w:eastAsia="微軟正黑體" w:hAnsi="微軟正黑體" w:cs="微軟正黑體"/>
                <w:b/>
                <w:szCs w:val="24"/>
                <w:shd w:val="clear" w:color="auto" w:fill="D9D9D9"/>
              </w:rPr>
              <w:t>5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0,</w:t>
            </w:r>
            <w:r>
              <w:rPr>
                <w:rFonts w:ascii="微軟正黑體" w:eastAsia="微軟正黑體" w:hAnsi="微軟正黑體" w:cs="微軟正黑體"/>
                <w:b/>
                <w:szCs w:val="24"/>
                <w:shd w:val="clear" w:color="auto" w:fill="D9D9D9"/>
              </w:rPr>
              <w:t>1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display.print("ACCESS!");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display.display();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else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 display.setCursor(</w:t>
            </w:r>
            <w:r>
              <w:rPr>
                <w:rFonts w:ascii="微軟正黑體" w:eastAsia="微軟正黑體" w:hAnsi="微軟正黑體" w:cs="微軟正黑體"/>
                <w:b/>
                <w:szCs w:val="24"/>
                <w:shd w:val="clear" w:color="auto" w:fill="D9D9D9"/>
              </w:rPr>
              <w:t>20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,</w:t>
            </w:r>
            <w:r>
              <w:rPr>
                <w:rFonts w:ascii="微軟正黑體" w:eastAsia="微軟正黑體" w:hAnsi="微軟正黑體" w:cs="微軟正黑體"/>
                <w:b/>
                <w:szCs w:val="24"/>
                <w:shd w:val="clear" w:color="auto" w:fill="D9D9D9"/>
              </w:rPr>
              <w:t>1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 display.print("ACCESS DENIED!");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   display.display();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lastRenderedPageBreak/>
              <w:t xml:space="preserve">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delay(3000);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display.setCursor(</w:t>
            </w:r>
            <w:r>
              <w:rPr>
                <w:rFonts w:ascii="微軟正黑體" w:eastAsia="微軟正黑體" w:hAnsi="微軟正黑體" w:cs="微軟正黑體"/>
                <w:b/>
                <w:szCs w:val="24"/>
                <w:shd w:val="clear" w:color="auto" w:fill="D9D9D9"/>
              </w:rPr>
              <w:t>4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0,</w:t>
            </w:r>
            <w:r>
              <w:rPr>
                <w:rFonts w:ascii="微軟正黑體" w:eastAsia="微軟正黑體" w:hAnsi="微軟正黑體" w:cs="微軟正黑體"/>
                <w:b/>
                <w:szCs w:val="24"/>
                <w:shd w:val="clear" w:color="auto" w:fill="D9D9D9"/>
              </w:rPr>
              <w:t>1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display.print("WELCOME!");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d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    card_name="";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} </w:t>
            </w:r>
          </w:p>
        </w:tc>
        <w:tc>
          <w:tcPr>
            <w:tcW w:w="3120" w:type="dxa"/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顯示結果如下：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PMingLiu" w:eastAsia="PMingLiu" w:hAnsi="PMingLiu" w:cs="PMingLiu"/>
          <w:noProof/>
          <w:color w:val="000000"/>
          <w:szCs w:val="24"/>
        </w:rPr>
        <w:drawing>
          <wp:inline distT="0" distB="0" distL="114300" distR="114300">
            <wp:extent cx="2908300" cy="2093595"/>
            <wp:effectExtent l="0" t="0" r="0" b="0"/>
            <wp:docPr id="1101" name="image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g"/>
                    <pic:cNvPicPr preferRelativeResize="0"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20935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PMingLiu" w:eastAsia="PMingLiu" w:hAnsi="PMingLiu" w:cs="PMingLiu"/>
          <w:color w:val="000000"/>
          <w:szCs w:val="24"/>
        </w:rPr>
        <w:t xml:space="preserve">　</w:t>
      </w:r>
      <w:r>
        <w:rPr>
          <w:rFonts w:ascii="PMingLiu" w:eastAsia="PMingLiu" w:hAnsi="PMingLiu" w:cs="PMingLiu"/>
          <w:noProof/>
          <w:color w:val="000000"/>
          <w:szCs w:val="24"/>
        </w:rPr>
        <w:drawing>
          <wp:inline distT="0" distB="0" distL="114300" distR="114300">
            <wp:extent cx="3149600" cy="2113915"/>
            <wp:effectExtent l="0" t="0" r="0" b="0"/>
            <wp:docPr id="1102" name="image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g"/>
                    <pic:cNvPicPr preferRelativeResize="0"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21139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D)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編程部份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(4)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：加入伺服馬達控制門鎖開關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當我們能夠準確辨識智能卡後，我們可以利用伺服馬達開啓門鎖，就成為了智能門鎖了！複製下列程式到檔案中</w:t>
      </w:r>
      <w:r>
        <w:rPr>
          <w:rFonts w:ascii="微軟正黑體" w:eastAsia="微軟正黑體" w:hAnsi="微軟正黑體" w:cs="微軟正黑體"/>
          <w:color w:val="000000"/>
          <w:szCs w:val="24"/>
        </w:rPr>
        <w:t>loop()</w:t>
      </w:r>
      <w:r>
        <w:rPr>
          <w:rFonts w:ascii="微軟正黑體" w:eastAsia="微軟正黑體" w:hAnsi="微軟正黑體" w:cs="微軟正黑體"/>
          <w:color w:val="000000"/>
          <w:szCs w:val="24"/>
        </w:rPr>
        <w:t>的函數內。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 xml:space="preserve">(a) </w:t>
      </w:r>
      <w:r>
        <w:rPr>
          <w:rFonts w:ascii="微軟正黑體" w:eastAsia="微軟正黑體" w:hAnsi="微軟正黑體" w:cs="微軟正黑體"/>
          <w:color w:val="000000"/>
          <w:szCs w:val="24"/>
        </w:rPr>
        <w:t>伺服馬達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伺服馬達主要分為</w:t>
      </w:r>
      <w:r>
        <w:rPr>
          <w:rFonts w:ascii="微軟正黑體" w:eastAsia="微軟正黑體" w:hAnsi="微軟正黑體" w:cs="微軟正黑體"/>
          <w:color w:val="000000"/>
          <w:szCs w:val="24"/>
        </w:rPr>
        <w:t>180°</w:t>
      </w:r>
      <w:r>
        <w:rPr>
          <w:rFonts w:ascii="微軟正黑體" w:eastAsia="微軟正黑體" w:hAnsi="微軟正黑體" w:cs="微軟正黑體"/>
          <w:color w:val="000000"/>
          <w:szCs w:val="24"/>
        </w:rPr>
        <w:t>及</w:t>
      </w:r>
      <w:r>
        <w:rPr>
          <w:rFonts w:ascii="微軟正黑體" w:eastAsia="微軟正黑體" w:hAnsi="微軟正黑體" w:cs="微軟正黑體"/>
          <w:color w:val="000000"/>
          <w:szCs w:val="24"/>
        </w:rPr>
        <w:t>360°</w:t>
      </w:r>
      <w:r>
        <w:rPr>
          <w:rFonts w:ascii="微軟正黑體" w:eastAsia="微軟正黑體" w:hAnsi="微軟正黑體" w:cs="微軟正黑體"/>
          <w:color w:val="000000"/>
          <w:szCs w:val="24"/>
        </w:rPr>
        <w:t>兩款。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222222"/>
          <w:szCs w:val="24"/>
          <w:highlight w:val="white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伺服馬達主要使用</w:t>
      </w:r>
      <w:r>
        <w:rPr>
          <w:rFonts w:ascii="微軟正黑體" w:eastAsia="微軟正黑體" w:hAnsi="微軟正黑體" w:cs="微軟正黑體"/>
          <w:color w:val="000000"/>
          <w:szCs w:val="24"/>
        </w:rPr>
        <w:t>3</w:t>
      </w:r>
      <w:r>
        <w:rPr>
          <w:rFonts w:ascii="微軟正黑體" w:eastAsia="微軟正黑體" w:hAnsi="微軟正黑體" w:cs="微軟正黑體"/>
          <w:color w:val="000000"/>
          <w:szCs w:val="24"/>
        </w:rPr>
        <w:t>條電線接駁，分別為電源線（</w:t>
      </w:r>
      <w:r>
        <w:rPr>
          <w:rFonts w:ascii="微軟正黑體" w:eastAsia="微軟正黑體" w:hAnsi="微軟正黑體" w:cs="微軟正黑體"/>
          <w:color w:val="000000"/>
          <w:szCs w:val="24"/>
        </w:rPr>
        <w:t>+3V</w:t>
      </w:r>
      <w:r>
        <w:rPr>
          <w:rFonts w:ascii="微軟正黑體" w:eastAsia="微軟正黑體" w:hAnsi="微軟正黑體" w:cs="微軟正黑體"/>
          <w:color w:val="000000"/>
          <w:szCs w:val="24"/>
        </w:rPr>
        <w:t>）、地線（</w:t>
      </w:r>
      <w:r>
        <w:rPr>
          <w:rFonts w:ascii="微軟正黑體" w:eastAsia="微軟正黑體" w:hAnsi="微軟正黑體" w:cs="微軟正黑體"/>
          <w:color w:val="000000"/>
          <w:szCs w:val="24"/>
        </w:rPr>
        <w:t>GND</w:t>
      </w:r>
      <w:r>
        <w:rPr>
          <w:rFonts w:ascii="微軟正黑體" w:eastAsia="微軟正黑體" w:hAnsi="微軟正黑體" w:cs="微軟正黑體"/>
          <w:color w:val="000000"/>
          <w:szCs w:val="24"/>
        </w:rPr>
        <w:t>）及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Cs w:val="24"/>
        </w:rPr>
        <w:t>訊號線（</w:t>
      </w:r>
      <w:r>
        <w:rPr>
          <w:rFonts w:ascii="微軟正黑體" w:eastAsia="微軟正黑體" w:hAnsi="微軟正黑體" w:cs="微軟正黑體"/>
          <w:color w:val="000000"/>
          <w:szCs w:val="24"/>
        </w:rPr>
        <w:t>Signal</w:t>
      </w:r>
      <w:r>
        <w:rPr>
          <w:rFonts w:ascii="微軟正黑體" w:eastAsia="微軟正黑體" w:hAnsi="微軟正黑體" w:cs="微軟正黑體"/>
          <w:color w:val="000000"/>
          <w:szCs w:val="24"/>
        </w:rPr>
        <w:t>）。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我們會將電線接駁至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Arduino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擴展板上的</w:t>
      </w:r>
      <w:r>
        <w:rPr>
          <w:rFonts w:ascii="微軟正黑體" w:eastAsia="微軟正黑體" w:hAnsi="微軟正黑體" w:cs="微軟正黑體"/>
          <w:color w:val="000000"/>
          <w:szCs w:val="24"/>
        </w:rPr>
        <w:t>引腳８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。以下是伺服馬達至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Arduino</w:t>
      </w:r>
      <w:r>
        <w:rPr>
          <w:rFonts w:ascii="微軟正黑體" w:eastAsia="微軟正黑體" w:hAnsi="微軟正黑體" w:cs="微軟正黑體"/>
          <w:color w:val="222222"/>
          <w:szCs w:val="24"/>
          <w:highlight w:val="white"/>
        </w:rPr>
        <w:t>擴展板的接駁圖：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tbl>
      <w:tblPr>
        <w:tblStyle w:val="afd"/>
        <w:tblW w:w="294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97"/>
        <w:gridCol w:w="459"/>
        <w:gridCol w:w="1190"/>
      </w:tblGrid>
      <w:tr w:rsidR="00E165AE">
        <w:tc>
          <w:tcPr>
            <w:tcW w:w="129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伺服馬達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擴展板</w:t>
            </w:r>
          </w:p>
        </w:tc>
      </w:tr>
      <w:tr w:rsidR="00E165AE"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VCC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VCC(</w:t>
            </w:r>
            <w:r>
              <w:rPr>
                <w:rFonts w:eastAsia="Times New Roman"/>
                <w:i/>
                <w:color w:val="000000"/>
                <w:szCs w:val="24"/>
              </w:rPr>
              <w:t>8</w:t>
            </w:r>
            <w:r>
              <w:rPr>
                <w:rFonts w:eastAsia="Times New Roman"/>
                <w:color w:val="000000"/>
                <w:szCs w:val="24"/>
              </w:rPr>
              <w:t>)</w:t>
            </w:r>
          </w:p>
        </w:tc>
      </w:tr>
      <w:tr w:rsidR="00E165AE"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GND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GND(8)</w:t>
            </w:r>
          </w:p>
        </w:tc>
      </w:tr>
      <w:tr w:rsidR="00E165AE">
        <w:tc>
          <w:tcPr>
            <w:tcW w:w="1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S</w:t>
            </w:r>
          </w:p>
        </w:tc>
        <w:tc>
          <w:tcPr>
            <w:tcW w:w="4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ascii="Wingdings" w:eastAsia="Wingdings" w:hAnsi="Wingdings" w:cs="Wingdings"/>
                <w:color w:val="000000"/>
                <w:szCs w:val="24"/>
              </w:rPr>
              <w:t>🡪</w:t>
            </w:r>
          </w:p>
        </w:tc>
        <w:tc>
          <w:tcPr>
            <w:tcW w:w="11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>Signal(8)</w:t>
            </w:r>
          </w:p>
        </w:tc>
      </w:tr>
    </w:tbl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noProof/>
          <w:color w:val="000000"/>
          <w:szCs w:val="24"/>
        </w:rPr>
        <w:drawing>
          <wp:inline distT="0" distB="0" distL="114300" distR="114300">
            <wp:extent cx="2945130" cy="2009775"/>
            <wp:effectExtent l="0" t="0" r="0" b="0"/>
            <wp:docPr id="1103" name="image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png"/>
                    <pic:cNvPicPr preferRelativeResize="0"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5130" cy="2009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br w:type="page"/>
      </w: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 xml:space="preserve">(b) </w:t>
      </w:r>
      <w:r>
        <w:rPr>
          <w:rFonts w:ascii="微軟正黑體" w:eastAsia="微軟正黑體" w:hAnsi="微軟正黑體" w:cs="微軟正黑體"/>
          <w:color w:val="000000"/>
          <w:szCs w:val="24"/>
        </w:rPr>
        <w:t>編程部份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當我們能夠準確辨識智能卡後，我們可以利用伺服馬達開啓門鎖，就成為了智能門鎖了！複製下列程式到檔案中</w:t>
      </w:r>
      <w:r>
        <w:rPr>
          <w:rFonts w:ascii="微軟正黑體" w:eastAsia="微軟正黑體" w:hAnsi="微軟正黑體" w:cs="微軟正黑體"/>
          <w:color w:val="000000"/>
          <w:szCs w:val="24"/>
        </w:rPr>
        <w:t>loop()</w:t>
      </w:r>
      <w:r>
        <w:rPr>
          <w:rFonts w:ascii="微軟正黑體" w:eastAsia="微軟正黑體" w:hAnsi="微軟正黑體" w:cs="微軟正黑體"/>
          <w:color w:val="000000"/>
          <w:szCs w:val="24"/>
        </w:rPr>
        <w:t>的函數內。</w:t>
      </w:r>
    </w:p>
    <w:tbl>
      <w:tblPr>
        <w:tblStyle w:val="afe"/>
        <w:tblW w:w="989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6771"/>
        <w:gridCol w:w="3120"/>
      </w:tblGrid>
      <w:tr w:rsidR="00E165AE">
        <w:tc>
          <w:tcPr>
            <w:tcW w:w="6771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&lt;Adafruit_GFX.h&gt;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&lt;Adafruit_SSD1306.h&gt;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&lt;MFRC522.h&gt;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&lt;SPI.h&gt;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#include &lt;Servo.h&gt;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Adafruit_SSD1306 display(-1);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#define RST_PIN 9    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#define SS_PIN 10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MFRC522 smart_card;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String card_name;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Servo myservo;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void setup()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Serial.begin(9600);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SPI.begin();  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smart_card.PCD_Init(SS_PIN, RST_PIN);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display.begin(SSD1306_SWITCHCAPVCC, 0x3C);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display.setTextColor(WHITE);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 xml:space="preserve">  display.setTextSize(2);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display.setCursor(20,27);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display.print("WELCOME!");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display.display();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}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void loop()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if (smart_card.PICC_IsNewCardPresent() &amp;&amp; smart_card.PICC_ReadCardSerial()){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for (byte i = 0; i &lt; smart_card.uid.size; i++)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card_name = card_name + smart_card.uid.uidByte[i];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Serial.println("Card Name is:" + 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card_name);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smart_card.PICC_HaltA();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if(card_name == "13877206189")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display.setCursor(</w:t>
            </w:r>
            <w:r>
              <w:rPr>
                <w:rFonts w:ascii="微軟正黑體" w:eastAsia="微軟正黑體" w:hAnsi="微軟正黑體" w:cs="微軟正黑體"/>
                <w:szCs w:val="24"/>
              </w:rPr>
              <w:t>5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0,</w:t>
            </w:r>
            <w:r>
              <w:rPr>
                <w:rFonts w:ascii="微軟正黑體" w:eastAsia="微軟正黑體" w:hAnsi="微軟正黑體" w:cs="微軟正黑體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display.print("ACCESS!");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display.display();  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myservo.attach(8);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myservo.write(180);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delay(3000);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 xml:space="preserve">       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myservo.write(0);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  <w:shd w:val="clear" w:color="auto" w:fill="D9D9D9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>delay(1000);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</w:t>
            </w: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  <w:shd w:val="clear" w:color="auto" w:fill="D9D9D9"/>
              </w:rPr>
              <w:t xml:space="preserve">myservo.detach();  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else {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display.setCursor(</w:t>
            </w:r>
            <w:r>
              <w:rPr>
                <w:rFonts w:ascii="微軟正黑體" w:eastAsia="微軟正黑體" w:hAnsi="微軟正黑體" w:cs="微軟正黑體"/>
                <w:szCs w:val="24"/>
              </w:rPr>
              <w:t>20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,</w:t>
            </w:r>
            <w:r>
              <w:rPr>
                <w:rFonts w:ascii="微軟正黑體" w:eastAsia="微軟正黑體" w:hAnsi="微軟正黑體" w:cs="微軟正黑體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display.print("ACCESS DENIED!");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  display.display();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 }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delay(3000);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display.clearDisplay();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display.setCursor(</w:t>
            </w:r>
            <w:r>
              <w:rPr>
                <w:rFonts w:ascii="微軟正黑體" w:eastAsia="微軟正黑體" w:hAnsi="微軟正黑體" w:cs="微軟正黑體"/>
                <w:szCs w:val="24"/>
              </w:rPr>
              <w:t>4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0,</w:t>
            </w:r>
            <w:r>
              <w:rPr>
                <w:rFonts w:ascii="微軟正黑體" w:eastAsia="微軟正黑體" w:hAnsi="微軟正黑體" w:cs="微軟正黑體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0);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display.print("WELCOME!");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display.display();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    card_name="";   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}  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}</w:t>
            </w:r>
          </w:p>
        </w:tc>
        <w:tc>
          <w:tcPr>
            <w:tcW w:w="3120" w:type="dxa"/>
          </w:tcPr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E165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3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註解４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註解５</w:t>
            </w:r>
          </w:p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//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註解６</w:t>
            </w:r>
          </w:p>
        </w:tc>
      </w:tr>
    </w:tbl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>有關程式中的一些註解如下：</w:t>
      </w:r>
    </w:p>
    <w:tbl>
      <w:tblPr>
        <w:tblStyle w:val="aff"/>
        <w:tblW w:w="10632" w:type="dxa"/>
        <w:tblInd w:w="-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4819"/>
        <w:gridCol w:w="5103"/>
      </w:tblGrid>
      <w:tr w:rsidR="00E165AE">
        <w:tc>
          <w:tcPr>
            <w:tcW w:w="710" w:type="dxa"/>
            <w:shd w:val="clear" w:color="auto" w:fill="F2F2F2"/>
            <w:vAlign w:val="center"/>
          </w:tcPr>
          <w:p w:rsidR="00E165AE" w:rsidRDefault="00A827D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註解</w:t>
            </w:r>
          </w:p>
        </w:tc>
        <w:tc>
          <w:tcPr>
            <w:tcW w:w="4819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程式碼</w:t>
            </w:r>
          </w:p>
        </w:tc>
        <w:tc>
          <w:tcPr>
            <w:tcW w:w="5103" w:type="dxa"/>
            <w:shd w:val="clear" w:color="auto" w:fill="F2F2F2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b/>
                <w:color w:val="000000"/>
                <w:szCs w:val="24"/>
              </w:rPr>
              <w:t>解釋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1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#include &lt;Servo.h&gt;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程式中使用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Servo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程式庫。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2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Servo myservo;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定義伺服馬達為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myservo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3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myservo.attach(8);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啓動引腳８的伺服馬達運作。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4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myservo.write(180);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將伺服馬達角度設為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180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度。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t>5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delay(1000);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延遲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1000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微秒（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秒）。</w:t>
            </w:r>
          </w:p>
        </w:tc>
      </w:tr>
      <w:tr w:rsidR="00E165AE">
        <w:tc>
          <w:tcPr>
            <w:tcW w:w="71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Calibri" w:eastAsia="Calibri" w:hAnsi="Calibri" w:cs="Calibri"/>
                <w:color w:val="000000"/>
                <w:szCs w:val="24"/>
              </w:rPr>
            </w:pPr>
            <w:r>
              <w:rPr>
                <w:rFonts w:ascii="Calibri" w:eastAsia="Calibri" w:hAnsi="Calibri" w:cs="Calibri"/>
                <w:color w:val="000000"/>
                <w:szCs w:val="24"/>
              </w:rPr>
              <w:lastRenderedPageBreak/>
              <w:t>6</w:t>
            </w:r>
          </w:p>
        </w:tc>
        <w:tc>
          <w:tcPr>
            <w:tcW w:w="4819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myservo.detach();</w:t>
            </w:r>
          </w:p>
        </w:tc>
        <w:tc>
          <w:tcPr>
            <w:tcW w:w="5103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停止伺服馬達運作。</w: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1" w:hanging="3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 xml:space="preserve">E)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智能門鎖模型製作過程</w:t>
      </w:r>
    </w:p>
    <w:tbl>
      <w:tblPr>
        <w:tblStyle w:val="aff0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48"/>
        <w:gridCol w:w="5033"/>
      </w:tblGrid>
      <w:tr w:rsidR="00E165AE">
        <w:tc>
          <w:tcPr>
            <w:tcW w:w="5048" w:type="dxa"/>
            <w:tcBorders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1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：利用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M3x</w:t>
            </w:r>
            <w:r>
              <w:rPr>
                <w:rFonts w:ascii="微軟正黑體" w:eastAsia="微軟正黑體" w:hAnsi="微軟正黑體" w:cs="微軟正黑體"/>
                <w:szCs w:val="24"/>
              </w:rPr>
              <w:t>8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螺絲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(4</w:t>
            </w:r>
            <w:r>
              <w:rPr>
                <w:rFonts w:ascii="微軟正黑體" w:eastAsia="微軟正黑體" w:hAnsi="微軟正黑體" w:cs="微軟正黑體"/>
                <w:szCs w:val="24"/>
              </w:rPr>
              <w:t>粒</w:t>
            </w:r>
            <w:r>
              <w:rPr>
                <w:rFonts w:ascii="微軟正黑體" w:eastAsia="微軟正黑體" w:hAnsi="微軟正黑體" w:cs="微軟正黑體"/>
                <w:szCs w:val="24"/>
              </w:rPr>
              <w:t>)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固定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RFID RC522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讀寫器、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M2x1</w:t>
            </w:r>
            <w:r>
              <w:rPr>
                <w:rFonts w:ascii="微軟正黑體" w:eastAsia="微軟正黑體" w:hAnsi="微軟正黑體" w:cs="微軟正黑體"/>
                <w:szCs w:val="24"/>
              </w:rPr>
              <w:t>0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螺絲</w:t>
            </w:r>
            <w:r>
              <w:rPr>
                <w:rFonts w:ascii="微軟正黑體" w:eastAsia="微軟正黑體" w:hAnsi="微軟正黑體" w:cs="微軟正黑體"/>
                <w:szCs w:val="24"/>
              </w:rPr>
              <w:t>(4</w:t>
            </w:r>
            <w:r>
              <w:rPr>
                <w:rFonts w:ascii="微軟正黑體" w:eastAsia="微軟正黑體" w:hAnsi="微軟正黑體" w:cs="微軟正黑體"/>
                <w:szCs w:val="24"/>
              </w:rPr>
              <w:t>粒</w:t>
            </w:r>
            <w:r>
              <w:rPr>
                <w:rFonts w:ascii="微軟正黑體" w:eastAsia="微軟正黑體" w:hAnsi="微軟正黑體" w:cs="微軟正黑體"/>
                <w:szCs w:val="24"/>
              </w:rPr>
              <w:t>)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固定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OLED 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顯示屏及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M3x</w:t>
            </w:r>
            <w:r>
              <w:rPr>
                <w:rFonts w:ascii="微軟正黑體" w:eastAsia="微軟正黑體" w:hAnsi="微軟正黑體" w:cs="微軟正黑體"/>
                <w:szCs w:val="24"/>
              </w:rPr>
              <w:t>8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螺絲</w:t>
            </w:r>
            <w:r>
              <w:rPr>
                <w:rFonts w:ascii="微軟正黑體" w:eastAsia="微軟正黑體" w:hAnsi="微軟正黑體" w:cs="微軟正黑體"/>
                <w:szCs w:val="24"/>
              </w:rPr>
              <w:t>(6</w:t>
            </w:r>
            <w:r>
              <w:rPr>
                <w:rFonts w:ascii="微軟正黑體" w:eastAsia="微軟正黑體" w:hAnsi="微軟正黑體" w:cs="微軟正黑體"/>
                <w:szCs w:val="24"/>
              </w:rPr>
              <w:t>粒</w:t>
            </w:r>
            <w:r>
              <w:rPr>
                <w:rFonts w:ascii="微軟正黑體" w:eastAsia="微軟正黑體" w:hAnsi="微軟正黑體" w:cs="微軟正黑體"/>
                <w:szCs w:val="24"/>
              </w:rPr>
              <w:t>)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固定門鎖於亞加力膠板上。</w:t>
            </w:r>
          </w:p>
        </w:tc>
        <w:tc>
          <w:tcPr>
            <w:tcW w:w="5033" w:type="dxa"/>
            <w:tcBorders>
              <w:lef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2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：利用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M3x</w:t>
            </w:r>
            <w:r>
              <w:rPr>
                <w:rFonts w:ascii="微軟正黑體" w:eastAsia="微軟正黑體" w:hAnsi="微軟正黑體" w:cs="微軟正黑體"/>
                <w:szCs w:val="24"/>
              </w:rPr>
              <w:t>10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螺絲</w:t>
            </w:r>
            <w:r>
              <w:rPr>
                <w:rFonts w:ascii="微軟正黑體" w:eastAsia="微軟正黑體" w:hAnsi="微軟正黑體" w:cs="微軟正黑體"/>
                <w:szCs w:val="24"/>
              </w:rPr>
              <w:t>(4</w:t>
            </w:r>
            <w:r>
              <w:rPr>
                <w:rFonts w:ascii="微軟正黑體" w:eastAsia="微軟正黑體" w:hAnsi="微軟正黑體" w:cs="微軟正黑體"/>
                <w:szCs w:val="24"/>
              </w:rPr>
              <w:t>粒</w:t>
            </w:r>
            <w:r>
              <w:rPr>
                <w:rFonts w:ascii="微軟正黑體" w:eastAsia="微軟正黑體" w:hAnsi="微軟正黑體" w:cs="微軟正黑體"/>
                <w:szCs w:val="24"/>
              </w:rPr>
              <w:t>)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固定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Arduino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開發板，並於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Arduino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開發板上安裝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Arduino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擴展板。</w:t>
            </w:r>
          </w:p>
        </w:tc>
      </w:tr>
      <w:tr w:rsidR="00E165AE">
        <w:trPr>
          <w:trHeight w:val="3164"/>
        </w:trPr>
        <w:tc>
          <w:tcPr>
            <w:tcW w:w="5048" w:type="dxa"/>
            <w:tcBorders>
              <w:right w:val="single" w:sz="4" w:space="0" w:color="000000"/>
            </w:tcBorders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2636520" cy="1926590"/>
                  <wp:effectExtent l="0" t="0" r="0" b="0"/>
                  <wp:docPr id="1104" name="image5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g"/>
                          <pic:cNvPicPr preferRelativeResize="0"/>
                        </pic:nvPicPr>
                        <pic:blipFill>
                          <a:blip r:embed="rId3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6520" cy="19265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3" w:type="dxa"/>
            <w:tcBorders>
              <w:left w:val="single" w:sz="4" w:space="0" w:color="000000"/>
            </w:tcBorders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2514600" cy="1950720"/>
                  <wp:effectExtent l="0" t="0" r="0" b="0"/>
                  <wp:docPr id="1105" name="image3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jpg"/>
                          <pic:cNvPicPr preferRelativeResize="0"/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19507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tbl>
      <w:tblPr>
        <w:tblStyle w:val="aff1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5048"/>
        <w:gridCol w:w="5033"/>
      </w:tblGrid>
      <w:tr w:rsidR="00E165AE">
        <w:tc>
          <w:tcPr>
            <w:tcW w:w="5048" w:type="dxa"/>
            <w:tcBorders>
              <w:righ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步驟３：固定所有亞加力膠板，並將所有杜邦線接駁好。</w:t>
            </w:r>
          </w:p>
        </w:tc>
        <w:tc>
          <w:tcPr>
            <w:tcW w:w="5033" w:type="dxa"/>
            <w:tcBorders>
              <w:left w:val="single" w:sz="4" w:space="0" w:color="000000"/>
            </w:tcBorders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步驟４：利用自攻螺絲將搖臂固定於門鎖的齒輪上。</w:t>
            </w:r>
          </w:p>
        </w:tc>
      </w:tr>
      <w:tr w:rsidR="00E165AE">
        <w:trPr>
          <w:trHeight w:val="3164"/>
        </w:trPr>
        <w:tc>
          <w:tcPr>
            <w:tcW w:w="5048" w:type="dxa"/>
            <w:tcBorders>
              <w:right w:val="single" w:sz="4" w:space="0" w:color="000000"/>
            </w:tcBorders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2806700" cy="1816100"/>
                  <wp:effectExtent l="0" t="0" r="0" b="0"/>
                  <wp:docPr id="1106" name="image3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jpg"/>
                          <pic:cNvPicPr preferRelativeResize="0"/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700" cy="1816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3" w:type="dxa"/>
            <w:tcBorders>
              <w:left w:val="single" w:sz="4" w:space="0" w:color="000000"/>
            </w:tcBorders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1282700" cy="1013460"/>
                  <wp:effectExtent l="0" t="0" r="0" b="0"/>
                  <wp:docPr id="1107" name="image4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g"/>
                          <pic:cNvPicPr preferRelativeResize="0"/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10134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　</w:t>
            </w: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1308100" cy="1007110"/>
                  <wp:effectExtent l="0" t="0" r="0" b="0"/>
                  <wp:docPr id="1108" name="image4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jpg"/>
                          <pic:cNvPicPr preferRelativeResize="0"/>
                        </pic:nvPicPr>
                        <pic:blipFill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00" cy="10071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  <w:r>
        <w:lastRenderedPageBreak/>
        <w:br w:type="page"/>
      </w:r>
    </w:p>
    <w:tbl>
      <w:tblPr>
        <w:tblStyle w:val="aff2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10081"/>
      </w:tblGrid>
      <w:tr w:rsidR="00E165AE">
        <w:tc>
          <w:tcPr>
            <w:tcW w:w="10081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步驟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4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：最後</w:t>
            </w:r>
            <w:r>
              <w:rPr>
                <w:rFonts w:ascii="微軟正黑體" w:eastAsia="微軟正黑體" w:hAnsi="微軟正黑體" w:cs="微軟正黑體"/>
                <w:szCs w:val="24"/>
              </w:rPr>
              <w:t>利用</w:t>
            </w:r>
            <w:r>
              <w:rPr>
                <w:rFonts w:ascii="微軟正黑體" w:eastAsia="微軟正黑體" w:hAnsi="微軟正黑體" w:cs="微軟正黑體"/>
                <w:szCs w:val="24"/>
              </w:rPr>
              <w:t>M2x12</w:t>
            </w:r>
            <w:r>
              <w:rPr>
                <w:rFonts w:ascii="微軟正黑體" w:eastAsia="微軟正黑體" w:hAnsi="微軟正黑體" w:cs="微軟正黑體"/>
                <w:szCs w:val="24"/>
              </w:rPr>
              <w:t>螺絲</w:t>
            </w:r>
            <w:r>
              <w:rPr>
                <w:rFonts w:ascii="微軟正黑體" w:eastAsia="微軟正黑體" w:hAnsi="微軟正黑體" w:cs="微軟正黑體"/>
                <w:szCs w:val="24"/>
              </w:rPr>
              <w:t>(2</w:t>
            </w:r>
            <w:r>
              <w:rPr>
                <w:rFonts w:ascii="微軟正黑體" w:eastAsia="微軟正黑體" w:hAnsi="微軟正黑體" w:cs="微軟正黑體"/>
                <w:szCs w:val="24"/>
              </w:rPr>
              <w:t>粒</w:t>
            </w:r>
            <w:r>
              <w:rPr>
                <w:rFonts w:ascii="微軟正黑體" w:eastAsia="微軟正黑體" w:hAnsi="微軟正黑體" w:cs="微軟正黑體"/>
                <w:szCs w:val="24"/>
              </w:rPr>
              <w:t>)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將伺服器及齒輪安裝於門鎖上便完成了！</w:t>
            </w:r>
          </w:p>
        </w:tc>
      </w:tr>
      <w:tr w:rsidR="00E165AE">
        <w:trPr>
          <w:trHeight w:val="3836"/>
        </w:trPr>
        <w:tc>
          <w:tcPr>
            <w:tcW w:w="10081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noProof/>
                <w:color w:val="000000"/>
                <w:szCs w:val="24"/>
              </w:rPr>
              <w:drawing>
                <wp:inline distT="0" distB="0" distL="114300" distR="114300">
                  <wp:extent cx="2882900" cy="2251075"/>
                  <wp:effectExtent l="0" t="0" r="0" b="0"/>
                  <wp:docPr id="1089" name="image2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3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2900" cy="225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智能門鎖系統製作品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3060700" cy="2108200"/>
            <wp:effectExtent l="0" t="0" r="0" b="0"/>
            <wp:docPr id="1090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108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  <w:szCs w:val="24"/>
        </w:rPr>
        <w:t xml:space="preserve"> </w:t>
      </w:r>
      <w:r>
        <w:rPr>
          <w:noProof/>
          <w:color w:val="000000"/>
          <w:szCs w:val="24"/>
        </w:rPr>
        <w:drawing>
          <wp:inline distT="0" distB="0" distL="114300" distR="114300">
            <wp:extent cx="2911475" cy="2118995"/>
            <wp:effectExtent l="0" t="0" r="0" b="0"/>
            <wp:docPr id="1091" name="image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g"/>
                    <pic:cNvPicPr preferRelativeResize="0"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1475" cy="21189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PMingLiu" w:eastAsia="PMingLiu" w:hAnsi="PMingLiu" w:cs="PMingLiu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lastRenderedPageBreak/>
        <w:t xml:space="preserve">F) </w:t>
      </w:r>
      <w:r>
        <w:rPr>
          <w:rFonts w:ascii="微軟正黑體" w:eastAsia="微軟正黑體" w:hAnsi="微軟正黑體" w:cs="微軟正黑體"/>
          <w:b/>
          <w:color w:val="000000"/>
          <w:sz w:val="28"/>
          <w:szCs w:val="28"/>
        </w:rPr>
        <w:t>製作齒輪和門栓齒條</w:t>
      </w:r>
      <w:r>
        <w:rPr>
          <w:noProof/>
        </w:rPr>
        <w:drawing>
          <wp:anchor distT="0" distB="0" distL="114300" distR="114300" simplePos="0" relativeHeight="251665408" behindDoc="0" locked="0" layoutInCell="1" hidden="0" allowOverlap="1">
            <wp:simplePos x="0" y="0"/>
            <wp:positionH relativeFrom="column">
              <wp:posOffset>4660265</wp:posOffset>
            </wp:positionH>
            <wp:positionV relativeFrom="paragraph">
              <wp:posOffset>222884</wp:posOffset>
            </wp:positionV>
            <wp:extent cx="1885315" cy="1440180"/>
            <wp:effectExtent l="0" t="0" r="0" b="0"/>
            <wp:wrapSquare wrapText="bothSides" distT="0" distB="0" distL="114300" distR="114300"/>
            <wp:docPr id="1087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5315" cy="14401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before="120"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 xml:space="preserve">(a) </w:t>
      </w:r>
      <w:r>
        <w:rPr>
          <w:rFonts w:ascii="微軟正黑體" w:eastAsia="微軟正黑體" w:hAnsi="微軟正黑體" w:cs="微軟正黑體"/>
          <w:color w:val="000000"/>
          <w:szCs w:val="24"/>
        </w:rPr>
        <w:t>齒輪及齒條簡介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齒輪通過與其他齒狀機械零件（如另一個齒輪及齒條）傳動來傳遞動力或能量。齒輪可以改變轉動力的大小、速度、轉動方向和傳送距離。</w:t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齒輪齒條傳動是齒輪與齒條配合的傳動方式。當齒輪轉動時，可以將旋轉運動變成直線運動；當齒條滾動時，可以將直線運動變成旋轉運動。齒輪齒條傳動可以應用在升降機及軌道系統等領域。</w:t>
      </w:r>
      <w:r>
        <w:rPr>
          <w:noProof/>
        </w:rPr>
        <w:drawing>
          <wp:anchor distT="0" distB="0" distL="114300" distR="114300" simplePos="0" relativeHeight="251666432" behindDoc="0" locked="0" layoutInCell="1" hidden="0" allowOverlap="1">
            <wp:simplePos x="0" y="0"/>
            <wp:positionH relativeFrom="column">
              <wp:posOffset>4660265</wp:posOffset>
            </wp:positionH>
            <wp:positionV relativeFrom="paragraph">
              <wp:posOffset>59689</wp:posOffset>
            </wp:positionV>
            <wp:extent cx="1877060" cy="1409700"/>
            <wp:effectExtent l="0" t="0" r="0" b="0"/>
            <wp:wrapSquare wrapText="bothSides" distT="0" distB="0" distL="114300" distR="114300"/>
            <wp:docPr id="1088" name="image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png"/>
                    <pic:cNvPicPr preferRelativeResize="0"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1409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br w:type="page"/>
      </w: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 xml:space="preserve">(b) </w:t>
      </w:r>
      <w:r>
        <w:rPr>
          <w:rFonts w:ascii="微軟正黑體" w:eastAsia="微軟正黑體" w:hAnsi="微軟正黑體" w:cs="微軟正黑體"/>
          <w:color w:val="000000"/>
          <w:szCs w:val="24"/>
        </w:rPr>
        <w:t>利用</w:t>
      </w:r>
      <w:r>
        <w:rPr>
          <w:rFonts w:ascii="微軟正黑體" w:eastAsia="微軟正黑體" w:hAnsi="微軟正黑體" w:cs="微軟正黑體"/>
          <w:color w:val="000000"/>
          <w:szCs w:val="24"/>
        </w:rPr>
        <w:t>Tinkercad</w:t>
      </w:r>
      <w:r>
        <w:rPr>
          <w:rFonts w:ascii="微軟正黑體" w:eastAsia="微軟正黑體" w:hAnsi="微軟正黑體" w:cs="微軟正黑體"/>
          <w:color w:val="000000"/>
          <w:szCs w:val="24"/>
        </w:rPr>
        <w:t>製作齒輪和門栓齒條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t>托架能使伺服馬達或馬達能固定於物件上，</w:t>
      </w:r>
      <w:r>
        <w:rPr>
          <w:rFonts w:ascii="微軟正黑體" w:eastAsia="微軟正黑體" w:hAnsi="微軟正黑體" w:cs="微軟正黑體"/>
          <w:color w:val="000000"/>
          <w:szCs w:val="24"/>
        </w:rPr>
        <w:t xml:space="preserve"> </w:t>
      </w:r>
      <w:r>
        <w:rPr>
          <w:rFonts w:ascii="微軟正黑體" w:eastAsia="微軟正黑體" w:hAnsi="微軟正黑體" w:cs="微軟正黑體"/>
          <w:color w:val="000000"/>
          <w:szCs w:val="24"/>
        </w:rPr>
        <w:t>我們可以利用</w:t>
      </w:r>
      <w:r>
        <w:rPr>
          <w:rFonts w:ascii="微軟正黑體" w:eastAsia="微軟正黑體" w:hAnsi="微軟正黑體" w:cs="微軟正黑體"/>
          <w:color w:val="000000"/>
          <w:szCs w:val="24"/>
        </w:rPr>
        <w:t>Tinkercad</w:t>
      </w:r>
      <w:r>
        <w:rPr>
          <w:rFonts w:ascii="微軟正黑體" w:eastAsia="微軟正黑體" w:hAnsi="微軟正黑體" w:cs="微軟正黑體"/>
          <w:color w:val="000000"/>
          <w:szCs w:val="24"/>
        </w:rPr>
        <w:t>自行製作齒輪和門栓齒條。首先登入</w:t>
      </w:r>
      <w:r>
        <w:rPr>
          <w:rFonts w:ascii="微軟正黑體" w:eastAsia="微軟正黑體" w:hAnsi="微軟正黑體" w:cs="微軟正黑體"/>
          <w:color w:val="000000"/>
          <w:szCs w:val="24"/>
        </w:rPr>
        <w:t>Tinkercad</w:t>
      </w:r>
      <w:r>
        <w:rPr>
          <w:rFonts w:ascii="微軟正黑體" w:eastAsia="微軟正黑體" w:hAnsi="微軟正黑體" w:cs="微軟正黑體"/>
          <w:color w:val="000000"/>
          <w:szCs w:val="24"/>
        </w:rPr>
        <w:t>網頁</w:t>
      </w:r>
      <w:r>
        <w:rPr>
          <w:rFonts w:ascii="微軟正黑體" w:eastAsia="微軟正黑體" w:hAnsi="微軟正黑體" w:cs="微軟正黑體"/>
          <w:color w:val="000000"/>
          <w:szCs w:val="24"/>
        </w:rPr>
        <w:t>http://www.tinkercad.com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noProof/>
          <w:color w:val="000000"/>
          <w:szCs w:val="24"/>
        </w:rPr>
        <w:drawing>
          <wp:inline distT="0" distB="0" distL="114300" distR="114300">
            <wp:extent cx="5494020" cy="2455545"/>
            <wp:effectExtent l="0" t="0" r="0" b="0"/>
            <wp:docPr id="1092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94020" cy="24555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f3"/>
        <w:tblW w:w="1039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10390"/>
      </w:tblGrid>
      <w:tr w:rsidR="00E165AE">
        <w:tc>
          <w:tcPr>
            <w:tcW w:w="10390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步驟１：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齒輪製作</w:t>
            </w:r>
          </w:p>
        </w:tc>
      </w:tr>
      <w:tr w:rsidR="00E165AE">
        <w:trPr>
          <w:trHeight w:val="3438"/>
        </w:trPr>
        <w:tc>
          <w:tcPr>
            <w:tcW w:w="1039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2037" w:dyaOrig="9013">
                <v:shape id="_x0000_s0" o:spid="_x0000_i1025" type="#_x0000_t75" style="width:3in;height:156.75pt;visibility:visible" o:ole="">
                  <v:imagedata r:id="rId42" o:title=""/>
                  <v:path o:extrusionok="t"/>
                </v:shape>
                <o:OLEObject Type="Embed" ProgID="PBrush" ShapeID="_x0000_s0" DrawAspect="Content" ObjectID="_1746959397" r:id="rId43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</w:t>
            </w:r>
            <w:r>
              <w:rPr>
                <w:rFonts w:eastAsia="Times New Roman"/>
                <w:color w:val="000000"/>
                <w:szCs w:val="24"/>
              </w:rPr>
              <w:object w:dxaOrig="14461" w:dyaOrig="8797">
                <v:shape id="_x0000_i1026" type="#_x0000_t75" style="width:267pt;height:162pt;visibility:visible" o:ole="">
                  <v:imagedata r:id="rId44" o:title=""/>
                  <v:path o:extrusionok="t"/>
                </v:shape>
                <o:OLEObject Type="Embed" ProgID="PBrush" ShapeID="_x0000_i1026" DrawAspect="Content" ObjectID="_1746959398" r:id="rId45"/>
              </w:object>
            </w:r>
          </w:p>
        </w:tc>
      </w:tr>
      <w:tr w:rsidR="00E165AE">
        <w:trPr>
          <w:trHeight w:val="3402"/>
        </w:trPr>
        <w:tc>
          <w:tcPr>
            <w:tcW w:w="10390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lastRenderedPageBreak/>
              <w:t xml:space="preserve">   </w:t>
            </w:r>
            <w:r>
              <w:rPr>
                <w:rFonts w:eastAsia="Times New Roman"/>
                <w:color w:val="000000"/>
                <w:szCs w:val="24"/>
              </w:rPr>
              <w:object w:dxaOrig="8509" w:dyaOrig="6229">
                <v:shape id="_x0000_i1027" type="#_x0000_t75" style="width:211.5pt;height:155.25pt;visibility:visible" o:ole="">
                  <v:imagedata r:id="rId46" o:title=""/>
                  <v:path o:extrusionok="t"/>
                </v:shape>
                <o:OLEObject Type="Embed" ProgID="PBrush" ShapeID="_x0000_i1027" DrawAspect="Content" ObjectID="_1746959399" r:id="rId47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</w:t>
            </w:r>
            <w:r>
              <w:rPr>
                <w:rFonts w:eastAsia="Times New Roman"/>
                <w:color w:val="000000"/>
                <w:szCs w:val="24"/>
              </w:rPr>
              <w:object w:dxaOrig="6037" w:dyaOrig="6469">
                <v:shape id="_x0000_i1028" type="#_x0000_t75" style="width:2in;height:155.25pt;visibility:visible" o:ole="">
                  <v:imagedata r:id="rId48" o:title=""/>
                  <v:path o:extrusionok="t"/>
                </v:shape>
                <o:OLEObject Type="Embed" ProgID="PBrush" ShapeID="_x0000_i1028" DrawAspect="Content" ObjectID="_1746959400" r:id="rId49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</w: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f4"/>
        <w:tblW w:w="1031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10314"/>
      </w:tblGrid>
      <w:tr w:rsidR="00E165AE">
        <w:tc>
          <w:tcPr>
            <w:tcW w:w="10314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步驟２：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</w:t>
            </w:r>
          </w:p>
        </w:tc>
      </w:tr>
      <w:tr w:rsidR="00E165AE">
        <w:trPr>
          <w:trHeight w:val="3188"/>
        </w:trPr>
        <w:tc>
          <w:tcPr>
            <w:tcW w:w="10314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6477" w:dyaOrig="9301">
                <v:shape id="_x0000_i1029" type="#_x0000_t75" style="width:270.75pt;height:153pt;visibility:visible" o:ole="">
                  <v:imagedata r:id="rId50" o:title=""/>
                  <v:path o:extrusionok="t"/>
                </v:shape>
                <o:OLEObject Type="Embed" ProgID="PBrush" ShapeID="_x0000_i1029" DrawAspect="Content" ObjectID="_1746959401" r:id="rId51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 </w:t>
            </w:r>
            <w:r>
              <w:rPr>
                <w:rFonts w:eastAsia="Times New Roman"/>
                <w:color w:val="000000"/>
                <w:szCs w:val="24"/>
              </w:rPr>
              <w:object w:dxaOrig="4980" w:dyaOrig="5124">
                <v:shape id="_x0000_i1030" type="#_x0000_t75" style="width:146.25pt;height:150.75pt;visibility:visible" o:ole="">
                  <v:imagedata r:id="rId52" o:title=""/>
                  <v:path o:extrusionok="t"/>
                </v:shape>
                <o:OLEObject Type="Embed" ProgID="PBrush" ShapeID="_x0000_i1030" DrawAspect="Content" ObjectID="_1746959402" r:id="rId53"/>
              </w:object>
            </w:r>
          </w:p>
        </w:tc>
      </w:tr>
      <w:tr w:rsidR="00E165AE">
        <w:trPr>
          <w:trHeight w:val="3188"/>
        </w:trPr>
        <w:tc>
          <w:tcPr>
            <w:tcW w:w="10314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2085" w:dyaOrig="7789">
                <v:shape id="_x0000_i1031" type="#_x0000_t75" style="width:253.5pt;height:163.5pt;visibility:visible" o:ole="">
                  <v:imagedata r:id="rId54" o:title=""/>
                  <v:path o:extrusionok="t"/>
                </v:shape>
                <o:OLEObject Type="Embed" ProgID="PBrush" ShapeID="_x0000_i1031" DrawAspect="Content" ObjectID="_1746959403" r:id="rId55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  </w:t>
            </w:r>
            <w:r>
              <w:rPr>
                <w:rFonts w:eastAsia="Times New Roman"/>
                <w:color w:val="000000"/>
                <w:szCs w:val="24"/>
              </w:rPr>
              <w:object w:dxaOrig="8917" w:dyaOrig="7093">
                <v:shape id="_x0000_i1032" type="#_x0000_t75" style="width:204.75pt;height:163.5pt;visibility:visible" o:ole="">
                  <v:imagedata r:id="rId56" o:title=""/>
                  <v:path o:extrusionok="t"/>
                </v:shape>
                <o:OLEObject Type="Embed" ProgID="PBrush" ShapeID="_x0000_i1032" DrawAspect="Content" ObjectID="_1746959404" r:id="rId57"/>
              </w:object>
            </w:r>
          </w:p>
        </w:tc>
      </w:tr>
      <w:tr w:rsidR="00E165AE">
        <w:trPr>
          <w:trHeight w:val="3450"/>
        </w:trPr>
        <w:tc>
          <w:tcPr>
            <w:tcW w:w="10314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7381" w:dyaOrig="6061">
                <v:shape id="_x0000_i1033" type="#_x0000_t75" style="width:201.75pt;height:165.75pt;visibility:visible" o:ole="">
                  <v:imagedata r:id="rId58" o:title=""/>
                  <v:path o:extrusionok="t"/>
                </v:shape>
                <o:OLEObject Type="Embed" ProgID="PBrush" ShapeID="_x0000_i1033" DrawAspect="Content" ObjectID="_1746959405" r:id="rId59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 </w:t>
            </w:r>
            <w:r>
              <w:rPr>
                <w:rFonts w:eastAsia="Times New Roman"/>
                <w:color w:val="000000"/>
                <w:szCs w:val="24"/>
              </w:rPr>
              <w:object w:dxaOrig="11485" w:dyaOrig="7885">
                <v:shape id="_x0000_i1034" type="#_x0000_t75" style="width:241.5pt;height:165pt;visibility:visible" o:ole="">
                  <v:imagedata r:id="rId60" o:title=""/>
                  <v:path o:extrusionok="t"/>
                </v:shape>
                <o:OLEObject Type="Embed" ProgID="PBrush" ShapeID="_x0000_i1034" DrawAspect="Content" ObjectID="_1746959406" r:id="rId61"/>
              </w:object>
            </w:r>
          </w:p>
        </w:tc>
      </w:tr>
      <w:tr w:rsidR="00E165AE">
        <w:trPr>
          <w:trHeight w:val="3450"/>
        </w:trPr>
        <w:tc>
          <w:tcPr>
            <w:tcW w:w="10314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1005" w:dyaOrig="7909">
                <v:shape id="_x0000_i1035" type="#_x0000_t75" style="width:219.75pt;height:162pt;visibility:visible" o:ole="">
                  <v:imagedata r:id="rId62" o:title=""/>
                  <v:path o:extrusionok="t"/>
                </v:shape>
                <o:OLEObject Type="Embed" ProgID="PBrush" ShapeID="_x0000_i1035" DrawAspect="Content" ObjectID="_1746959407" r:id="rId63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 </w:t>
            </w:r>
            <w:r>
              <w:rPr>
                <w:rFonts w:eastAsia="Times New Roman"/>
                <w:color w:val="000000"/>
                <w:szCs w:val="24"/>
              </w:rPr>
              <w:object w:dxaOrig="6229" w:dyaOrig="4187">
                <v:shape id="_x0000_i1036" type="#_x0000_t75" style="width:239.25pt;height:161.25pt;visibility:visible" o:ole="">
                  <v:imagedata r:id="rId64" o:title=""/>
                  <v:path o:extrusionok="t"/>
                </v:shape>
                <o:OLEObject Type="Embed" ProgID="PBrush" ShapeID="_x0000_i1036" DrawAspect="Content" ObjectID="_1746959408" r:id="rId65"/>
              </w:objec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tbl>
      <w:tblPr>
        <w:tblStyle w:val="aff5"/>
        <w:tblW w:w="1008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10081"/>
      </w:tblGrid>
      <w:tr w:rsidR="00E165AE">
        <w:tc>
          <w:tcPr>
            <w:tcW w:w="10081" w:type="dxa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lastRenderedPageBreak/>
              <w:t>步驟３：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 xml:space="preserve"> </w:t>
            </w:r>
            <w:r>
              <w:rPr>
                <w:rFonts w:ascii="微軟正黑體" w:eastAsia="微軟正黑體" w:hAnsi="微軟正黑體" w:cs="微軟正黑體"/>
                <w:color w:val="000000"/>
                <w:szCs w:val="24"/>
              </w:rPr>
              <w:t>門栓齒條製作</w:t>
            </w:r>
          </w:p>
        </w:tc>
      </w:tr>
      <w:tr w:rsidR="00E165AE">
        <w:trPr>
          <w:trHeight w:val="3255"/>
        </w:trPr>
        <w:tc>
          <w:tcPr>
            <w:tcW w:w="10081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微軟正黑體" w:eastAsia="微軟正黑體" w:hAnsi="微軟正黑體" w:cs="微軟正黑體"/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4917" w:dyaOrig="9085">
                <v:shape id="_x0000_i1037" type="#_x0000_t75" style="width:246pt;height:149.25pt;visibility:visible" o:ole="">
                  <v:imagedata r:id="rId66" o:title=""/>
                  <v:path o:extrusionok="t"/>
                </v:shape>
                <o:OLEObject Type="Embed" ProgID="PBrush" ShapeID="_x0000_i1037" DrawAspect="Content" ObjectID="_1746959409" r:id="rId67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   </w:t>
            </w:r>
            <w:r>
              <w:rPr>
                <w:rFonts w:eastAsia="Times New Roman"/>
                <w:color w:val="000000"/>
                <w:szCs w:val="24"/>
              </w:rPr>
              <w:object w:dxaOrig="4907" w:dyaOrig="3300">
                <v:shape id="_x0000_i1038" type="#_x0000_t75" style="width:219.75pt;height:147.75pt;visibility:visible" o:ole="">
                  <v:imagedata r:id="rId68" o:title=""/>
                  <v:path o:extrusionok="t"/>
                </v:shape>
                <o:OLEObject Type="Embed" ProgID="PBrush" ShapeID="_x0000_i1038" DrawAspect="Content" ObjectID="_1746959410" r:id="rId69"/>
              </w:object>
            </w:r>
          </w:p>
        </w:tc>
      </w:tr>
      <w:tr w:rsidR="00E165AE">
        <w:trPr>
          <w:trHeight w:val="510"/>
        </w:trPr>
        <w:tc>
          <w:tcPr>
            <w:tcW w:w="10081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t xml:space="preserve">  </w:t>
            </w:r>
            <w:r>
              <w:rPr>
                <w:rFonts w:eastAsia="Times New Roman"/>
                <w:color w:val="000000"/>
                <w:szCs w:val="24"/>
              </w:rPr>
              <w:object w:dxaOrig="9181" w:dyaOrig="8509">
                <v:shape id="_x0000_i1039" type="#_x0000_t75" style="width:201pt;height:187.5pt;visibility:visible" o:ole="">
                  <v:imagedata r:id="rId70" o:title=""/>
                  <v:path o:extrusionok="t"/>
                </v:shape>
                <o:OLEObject Type="Embed" ProgID="PBrush" ShapeID="_x0000_i1039" DrawAspect="Content" ObjectID="_1746959411" r:id="rId71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  </w:t>
            </w:r>
            <w:r>
              <w:rPr>
                <w:rFonts w:eastAsia="Times New Roman"/>
                <w:color w:val="000000"/>
                <w:szCs w:val="24"/>
              </w:rPr>
              <w:object w:dxaOrig="13621" w:dyaOrig="8677">
                <v:shape id="_x0000_i1040" type="#_x0000_t75" style="width:237.75pt;height:150.75pt;visibility:visible" o:ole="">
                  <v:imagedata r:id="rId72" o:title=""/>
                  <v:path o:extrusionok="t"/>
                </v:shape>
                <o:OLEObject Type="Embed" ProgID="PBrush" ShapeID="_x0000_i1040" DrawAspect="Content" ObjectID="_1746959412" r:id="rId73"/>
              </w:object>
            </w:r>
          </w:p>
        </w:tc>
      </w:tr>
      <w:tr w:rsidR="00E165AE">
        <w:trPr>
          <w:trHeight w:val="3118"/>
        </w:trPr>
        <w:tc>
          <w:tcPr>
            <w:tcW w:w="10081" w:type="dxa"/>
            <w:vAlign w:val="center"/>
          </w:tcPr>
          <w:p w:rsidR="00E165AE" w:rsidRDefault="00A827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Cs w:val="24"/>
              </w:rPr>
            </w:pPr>
            <w:r>
              <w:rPr>
                <w:rFonts w:eastAsia="Times New Roman"/>
                <w:color w:val="000000"/>
                <w:szCs w:val="24"/>
              </w:rPr>
              <w:object w:dxaOrig="12541" w:dyaOrig="6301">
                <v:shape id="_x0000_i1041" type="#_x0000_t75" style="width:262.5pt;height:132pt;visibility:visible" o:ole="">
                  <v:imagedata r:id="rId74" o:title=""/>
                  <v:path o:extrusionok="t"/>
                </v:shape>
                <o:OLEObject Type="Embed" ProgID="PBrush" ShapeID="_x0000_i1041" DrawAspect="Content" ObjectID="_1746959413" r:id="rId75"/>
              </w:object>
            </w:r>
            <w:r>
              <w:rPr>
                <w:rFonts w:eastAsia="Times New Roman"/>
                <w:color w:val="000000"/>
                <w:szCs w:val="24"/>
              </w:rPr>
              <w:t xml:space="preserve">    </w:t>
            </w:r>
            <w:r>
              <w:rPr>
                <w:rFonts w:eastAsia="Times New Roman"/>
                <w:color w:val="000000"/>
                <w:szCs w:val="24"/>
              </w:rPr>
              <w:object w:dxaOrig="13093" w:dyaOrig="8677">
                <v:shape id="_x0000_i1042" type="#_x0000_t75" style="width:195.75pt;height:130.5pt;visibility:visible" o:ole="">
                  <v:imagedata r:id="rId76" o:title=""/>
                  <v:path o:extrusionok="t"/>
                </v:shape>
                <o:OLEObject Type="Embed" ProgID="PBrush" ShapeID="_x0000_i1042" DrawAspect="Content" ObjectID="_1746959414" r:id="rId77"/>
              </w:object>
            </w:r>
          </w:p>
        </w:tc>
      </w:tr>
    </w:tbl>
    <w:p w:rsidR="00E165AE" w:rsidRDefault="00E165A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微軟正黑體" w:eastAsia="微軟正黑體" w:hAnsi="微軟正黑體" w:cs="微軟正黑體"/>
          <w:color w:val="000000"/>
          <w:szCs w:val="24"/>
        </w:rPr>
      </w:pPr>
      <w:r>
        <w:rPr>
          <w:rFonts w:ascii="微軟正黑體" w:eastAsia="微軟正黑體" w:hAnsi="微軟正黑體" w:cs="微軟正黑體"/>
          <w:color w:val="000000"/>
          <w:szCs w:val="24"/>
        </w:rPr>
        <w:lastRenderedPageBreak/>
        <w:t>智能家居模型製作品</w:t>
      </w:r>
    </w:p>
    <w:p w:rsidR="00E165AE" w:rsidRDefault="00A827D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color w:val="000000"/>
          <w:szCs w:val="24"/>
        </w:rPr>
      </w:pPr>
      <w:r>
        <w:rPr>
          <w:noProof/>
          <w:color w:val="000000"/>
          <w:szCs w:val="24"/>
        </w:rPr>
        <w:drawing>
          <wp:inline distT="0" distB="0" distL="114300" distR="114300">
            <wp:extent cx="3060700" cy="2108200"/>
            <wp:effectExtent l="0" t="0" r="0" b="0"/>
            <wp:docPr id="1097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108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eastAsia="Times New Roman"/>
          <w:color w:val="000000"/>
          <w:szCs w:val="24"/>
        </w:rPr>
        <w:t xml:space="preserve"> </w:t>
      </w:r>
    </w:p>
    <w:sectPr w:rsidR="00E165AE">
      <w:headerReference w:type="default" r:id="rId78"/>
      <w:footerReference w:type="even" r:id="rId79"/>
      <w:footerReference w:type="default" r:id="rId80"/>
      <w:pgSz w:w="11907" w:h="16840"/>
      <w:pgMar w:top="851" w:right="1021" w:bottom="719" w:left="1021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27DF" w:rsidRDefault="00A827DF">
      <w:pPr>
        <w:spacing w:line="240" w:lineRule="auto"/>
        <w:ind w:left="0" w:hanging="2"/>
      </w:pPr>
      <w:r>
        <w:separator/>
      </w:r>
    </w:p>
  </w:endnote>
  <w:endnote w:type="continuationSeparator" w:id="0">
    <w:p w:rsidR="00A827DF" w:rsidRDefault="00A827DF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PMingLiu">
    <w:altName w:val="Times New Roman"/>
    <w:charset w:val="00"/>
    <w:family w:val="auto"/>
    <w:pitch w:val="default"/>
  </w:font>
  <w:font w:name="華康儷細黑">
    <w:altName w:val="Times New Roman"/>
    <w:charset w:val="00"/>
    <w:family w:val="auto"/>
    <w:pitch w:val="default"/>
  </w:font>
  <w:font w:name="Gungsuh">
    <w:altName w:val="Times New Roman"/>
    <w:charset w:val="00"/>
    <w:family w:val="auto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mo"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5AE" w:rsidRDefault="00A827D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240" w:lineRule="auto"/>
      <w:ind w:left="0" w:hanging="2"/>
      <w:jc w:val="center"/>
      <w:rPr>
        <w:color w:val="000000"/>
        <w:szCs w:val="24"/>
      </w:rPr>
    </w:pPr>
    <w:r>
      <w:rPr>
        <w:color w:val="000000"/>
        <w:szCs w:val="24"/>
      </w:rPr>
      <w:fldChar w:fldCharType="begin"/>
    </w:r>
    <w:r>
      <w:rPr>
        <w:rFonts w:eastAsia="Times New Roman"/>
        <w:color w:val="000000"/>
        <w:szCs w:val="24"/>
      </w:rPr>
      <w:instrText>PAGE</w:instrText>
    </w:r>
    <w:r>
      <w:rPr>
        <w:color w:val="000000"/>
        <w:szCs w:val="24"/>
      </w:rPr>
      <w:fldChar w:fldCharType="end"/>
    </w:r>
  </w:p>
  <w:p w:rsidR="00E165AE" w:rsidRDefault="00E165A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240" w:lineRule="auto"/>
      <w:ind w:left="0" w:hanging="2"/>
      <w:rPr>
        <w:color w:val="000000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5AE" w:rsidRDefault="00A827D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240" w:lineRule="auto"/>
      <w:ind w:left="0" w:hanging="2"/>
      <w:jc w:val="center"/>
      <w:rPr>
        <w:rFonts w:ascii="Arimo" w:eastAsia="Arimo" w:hAnsi="Arimo" w:cs="Arimo"/>
        <w:color w:val="000000"/>
        <w:szCs w:val="24"/>
      </w:rPr>
    </w:pPr>
    <w:r>
      <w:rPr>
        <w:rFonts w:ascii="Arimo" w:eastAsia="Arimo" w:hAnsi="Arimo" w:cs="Arimo"/>
        <w:color w:val="000000"/>
        <w:szCs w:val="24"/>
      </w:rPr>
      <w:fldChar w:fldCharType="begin"/>
    </w:r>
    <w:r>
      <w:rPr>
        <w:rFonts w:ascii="Arimo" w:eastAsia="Arimo" w:hAnsi="Arimo" w:cs="Arimo"/>
        <w:color w:val="000000"/>
        <w:szCs w:val="24"/>
      </w:rPr>
      <w:instrText>PAGE</w:instrText>
    </w:r>
    <w:r w:rsidR="00531EDF">
      <w:rPr>
        <w:rFonts w:ascii="Arimo" w:eastAsia="Arimo" w:hAnsi="Arimo" w:cs="Arimo"/>
        <w:color w:val="000000"/>
        <w:szCs w:val="24"/>
      </w:rPr>
      <w:fldChar w:fldCharType="separate"/>
    </w:r>
    <w:r w:rsidR="00531EDF">
      <w:rPr>
        <w:rFonts w:ascii="Arimo" w:eastAsia="Arimo" w:hAnsi="Arimo" w:cs="Arimo"/>
        <w:noProof/>
        <w:color w:val="000000"/>
        <w:szCs w:val="24"/>
      </w:rPr>
      <w:t>1</w:t>
    </w:r>
    <w:r>
      <w:rPr>
        <w:rFonts w:ascii="Arimo" w:eastAsia="Arimo" w:hAnsi="Arimo" w:cs="Arimo"/>
        <w:color w:val="000000"/>
        <w:szCs w:val="24"/>
      </w:rPr>
      <w:fldChar w:fldCharType="end"/>
    </w:r>
  </w:p>
  <w:p w:rsidR="00E165AE" w:rsidRDefault="00A827DF">
    <w:pPr>
      <w:tabs>
        <w:tab w:val="center" w:pos="4320"/>
        <w:tab w:val="right" w:pos="8640"/>
      </w:tabs>
      <w:ind w:left="0" w:hanging="2"/>
      <w:rPr>
        <w:color w:val="000000"/>
        <w:szCs w:val="24"/>
      </w:rPr>
    </w:pPr>
    <w:r>
      <w:rPr>
        <w:rFonts w:ascii="PMingLiu" w:eastAsia="PMingLiu" w:hAnsi="PMingLiu" w:cs="PMingLiu"/>
        <w:noProof/>
        <w:szCs w:val="24"/>
      </w:rPr>
      <w:drawing>
        <wp:inline distT="0" distB="0" distL="114300" distR="114300">
          <wp:extent cx="4698365" cy="2663190"/>
          <wp:effectExtent l="0" t="0" r="0" b="0"/>
          <wp:docPr id="1098" name="image30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0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98365" cy="26631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27DF" w:rsidRDefault="00A827DF">
      <w:pPr>
        <w:spacing w:line="240" w:lineRule="auto"/>
        <w:ind w:left="0" w:hanging="2"/>
      </w:pPr>
      <w:r>
        <w:separator/>
      </w:r>
    </w:p>
  </w:footnote>
  <w:footnote w:type="continuationSeparator" w:id="0">
    <w:p w:rsidR="00A827DF" w:rsidRDefault="00A827DF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5AE" w:rsidRDefault="00E165A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center" w:pos="4890"/>
      </w:tabs>
      <w:spacing w:line="240" w:lineRule="auto"/>
      <w:ind w:left="0" w:hanging="2"/>
      <w:rPr>
        <w:color w:val="000000"/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B47464"/>
    <w:multiLevelType w:val="multilevel"/>
    <w:tmpl w:val="E174D616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3DEE09EB"/>
    <w:multiLevelType w:val="multilevel"/>
    <w:tmpl w:val="49A49F5E"/>
    <w:lvl w:ilvl="0">
      <w:start w:val="1"/>
      <w:numFmt w:val="bullet"/>
      <w:lvlText w:val="●"/>
      <w:lvlJc w:val="left"/>
      <w:pPr>
        <w:ind w:left="480" w:hanging="48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4831522B"/>
    <w:multiLevelType w:val="multilevel"/>
    <w:tmpl w:val="12A6B4AC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3" w15:restartNumberingAfterBreak="0">
    <w:nsid w:val="6BC52DD7"/>
    <w:multiLevelType w:val="multilevel"/>
    <w:tmpl w:val="8A72BCBE"/>
    <w:lvl w:ilvl="0">
      <w:start w:val="1"/>
      <w:numFmt w:val="decimal"/>
      <w:lvlText w:val="%1.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65AE"/>
    <w:rsid w:val="00531EDF"/>
    <w:rsid w:val="00A827DF"/>
    <w:rsid w:val="00E16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."/>
  <w:listSeparator w:val=","/>
  <w15:docId w15:val="{474A72C5-BC9C-4255-BB64-5F94A93C6C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widowControl w:val="0"/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kern w:val="2"/>
      <w:position w:val="-1"/>
      <w:sz w:val="24"/>
    </w:rPr>
  </w:style>
  <w:style w:type="paragraph" w:styleId="1">
    <w:name w:val="heading 1"/>
    <w:basedOn w:val="a"/>
    <w:next w:val="a"/>
    <w:pPr>
      <w:keepNext/>
      <w:spacing w:before="180" w:after="180" w:line="720" w:lineRule="auto"/>
    </w:pPr>
    <w:rPr>
      <w:rFonts w:ascii="Calibri Light" w:hAnsi="Calibri Light"/>
      <w:b/>
      <w:bCs/>
      <w:kern w:val="52"/>
      <w:sz w:val="52"/>
      <w:szCs w:val="52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qFormat/>
    <w:pPr>
      <w:keepNext/>
      <w:spacing w:line="720" w:lineRule="auto"/>
      <w:outlineLvl w:val="2"/>
    </w:pPr>
    <w:rPr>
      <w:rFonts w:ascii="Calibri Light" w:hAnsi="Calibri Light"/>
      <w:b/>
      <w:bCs/>
      <w:sz w:val="36"/>
      <w:szCs w:val="36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styleId="a4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table" w:styleId="a5">
    <w:name w:val="Table Grid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header"/>
    <w:basedOn w:val="a"/>
    <w:qFormat/>
    <w:pPr>
      <w:tabs>
        <w:tab w:val="center" w:pos="4320"/>
        <w:tab w:val="right" w:pos="8640"/>
      </w:tabs>
    </w:pPr>
  </w:style>
  <w:style w:type="character" w:customStyle="1" w:styleId="a7">
    <w:name w:val="頁首 字元"/>
    <w:rPr>
      <w:w w:val="100"/>
      <w:kern w:val="2"/>
      <w:position w:val="-1"/>
      <w:sz w:val="24"/>
      <w:effect w:val="none"/>
      <w:vertAlign w:val="baseline"/>
      <w:cs w:val="0"/>
      <w:em w:val="none"/>
      <w:lang w:eastAsia="zh-TW"/>
    </w:rPr>
  </w:style>
  <w:style w:type="paragraph" w:styleId="a8">
    <w:name w:val="footer"/>
    <w:basedOn w:val="a"/>
    <w:qFormat/>
    <w:pPr>
      <w:tabs>
        <w:tab w:val="center" w:pos="4320"/>
        <w:tab w:val="right" w:pos="8640"/>
      </w:tabs>
    </w:pPr>
  </w:style>
  <w:style w:type="character" w:customStyle="1" w:styleId="a9">
    <w:name w:val="頁尾 字元"/>
    <w:rPr>
      <w:w w:val="100"/>
      <w:kern w:val="2"/>
      <w:position w:val="-1"/>
      <w:sz w:val="24"/>
      <w:effect w:val="none"/>
      <w:vertAlign w:val="baseline"/>
      <w:cs w:val="0"/>
      <w:em w:val="none"/>
      <w:lang w:eastAsia="zh-TW"/>
    </w:rPr>
  </w:style>
  <w:style w:type="paragraph" w:styleId="aa">
    <w:name w:val="Balloon Text"/>
    <w:basedOn w:val="a"/>
    <w:qFormat/>
    <w:rPr>
      <w:rFonts w:ascii="新細明體"/>
      <w:sz w:val="18"/>
      <w:szCs w:val="18"/>
    </w:rPr>
  </w:style>
  <w:style w:type="character" w:customStyle="1" w:styleId="ab">
    <w:name w:val="註解方塊文字 字元"/>
    <w:rPr>
      <w:rFonts w:ascii="新細明體"/>
      <w:w w:val="100"/>
      <w:kern w:val="2"/>
      <w:position w:val="-1"/>
      <w:sz w:val="18"/>
      <w:szCs w:val="18"/>
      <w:effect w:val="none"/>
      <w:vertAlign w:val="baseline"/>
      <w:cs w:val="0"/>
      <w:em w:val="none"/>
      <w:lang w:eastAsia="zh-TW"/>
    </w:rPr>
  </w:style>
  <w:style w:type="character" w:styleId="ac">
    <w:name w:val="page number"/>
    <w:basedOn w:val="a0"/>
    <w:rPr>
      <w:w w:val="100"/>
      <w:position w:val="-1"/>
      <w:effect w:val="none"/>
      <w:vertAlign w:val="baseline"/>
      <w:cs w:val="0"/>
      <w:em w:val="none"/>
    </w:rPr>
  </w:style>
  <w:style w:type="character" w:styleId="ad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ae">
    <w:name w:val="annotation reference"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af">
    <w:name w:val="annotation text"/>
    <w:basedOn w:val="a"/>
  </w:style>
  <w:style w:type="paragraph" w:styleId="af0">
    <w:name w:val="annotation subject"/>
    <w:basedOn w:val="af"/>
    <w:next w:val="af"/>
    <w:rPr>
      <w:b/>
      <w:bCs/>
    </w:rPr>
  </w:style>
  <w:style w:type="table" w:styleId="1-1">
    <w:name w:val="Medium List 1 Accent 1"/>
    <w:basedOn w:val="a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color w:val="000000"/>
      <w:position w:val="-1"/>
    </w:rPr>
    <w:tblPr>
      <w:tblStyleRowBandSize w:val="1"/>
      <w:tblStyleColBandSize w:val="1"/>
      <w:tblBorders>
        <w:top w:val="single" w:sz="8" w:space="0" w:color="4472C4"/>
        <w:bottom w:val="single" w:sz="8" w:space="0" w:color="4472C4"/>
      </w:tblBorders>
    </w:tblPr>
  </w:style>
  <w:style w:type="character" w:customStyle="1" w:styleId="10">
    <w:name w:val="標題 1 字元"/>
    <w:rPr>
      <w:rFonts w:ascii="Calibri Light" w:hAnsi="Calibri Light"/>
      <w:b/>
      <w:bCs/>
      <w:w w:val="100"/>
      <w:kern w:val="52"/>
      <w:position w:val="-1"/>
      <w:sz w:val="52"/>
      <w:szCs w:val="52"/>
      <w:effect w:val="none"/>
      <w:vertAlign w:val="baseline"/>
      <w:cs w:val="0"/>
      <w:em w:val="none"/>
    </w:rPr>
  </w:style>
  <w:style w:type="paragraph" w:styleId="af1">
    <w:name w:val="List Paragraph"/>
    <w:basedOn w:val="a"/>
    <w:pPr>
      <w:ind w:leftChars="200" w:left="480"/>
    </w:pPr>
    <w:rPr>
      <w:rFonts w:ascii="Calibri" w:hAnsi="Calibri"/>
      <w:szCs w:val="22"/>
    </w:rPr>
  </w:style>
  <w:style w:type="character" w:customStyle="1" w:styleId="af2">
    <w:name w:val="未解析的提及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Web">
    <w:name w:val="Normal (Web)"/>
    <w:basedOn w:val="a"/>
    <w:qFormat/>
    <w:pPr>
      <w:widowControl/>
      <w:spacing w:before="100" w:beforeAutospacing="1" w:after="100" w:afterAutospacing="1"/>
    </w:pPr>
    <w:rPr>
      <w:kern w:val="0"/>
      <w:szCs w:val="24"/>
    </w:rPr>
  </w:style>
  <w:style w:type="character" w:customStyle="1" w:styleId="30">
    <w:name w:val="標題 3 字元"/>
    <w:rPr>
      <w:rFonts w:ascii="Calibri Light" w:hAnsi="Calibri Light"/>
      <w:b/>
      <w:bCs/>
      <w:w w:val="100"/>
      <w:kern w:val="2"/>
      <w:position w:val="-1"/>
      <w:sz w:val="36"/>
      <w:szCs w:val="36"/>
      <w:effect w:val="none"/>
      <w:vertAlign w:val="baseline"/>
      <w:cs w:val="0"/>
      <w:em w:val="none"/>
    </w:rPr>
  </w:style>
  <w:style w:type="paragraph" w:styleId="HTML">
    <w:name w:val="HTML Preformatted"/>
    <w:basedOn w:val="a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kern w:val="0"/>
      <w:sz w:val="20"/>
    </w:rPr>
  </w:style>
  <w:style w:type="character" w:customStyle="1" w:styleId="HTML0">
    <w:name w:val="HTML 預設格式 字元"/>
    <w:rPr>
      <w:rFonts w:ascii="Courier New" w:eastAsia="Times New Roman" w:hAnsi="Courier New" w:cs="Courier New"/>
      <w:w w:val="100"/>
      <w:position w:val="-1"/>
      <w:effect w:val="none"/>
      <w:vertAlign w:val="baseline"/>
      <w:cs w:val="0"/>
      <w:em w:val="none"/>
    </w:rPr>
  </w:style>
  <w:style w:type="paragraph" w:customStyle="1" w:styleId="style7">
    <w:name w:val="style7"/>
    <w:basedOn w:val="a"/>
    <w:pPr>
      <w:widowControl/>
      <w:spacing w:before="100" w:beforeAutospacing="1" w:after="100" w:afterAutospacing="1"/>
    </w:pPr>
    <w:rPr>
      <w:kern w:val="0"/>
      <w:szCs w:val="24"/>
    </w:rPr>
  </w:style>
  <w:style w:type="paragraph" w:styleId="af3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oleObject" Target="embeddings/oleObject3.bin"/><Relationship Id="rId63" Type="http://schemas.openxmlformats.org/officeDocument/2006/relationships/oleObject" Target="embeddings/oleObject11.bin"/><Relationship Id="rId68" Type="http://schemas.openxmlformats.org/officeDocument/2006/relationships/image" Target="media/image47.png"/><Relationship Id="rId16" Type="http://schemas.openxmlformats.org/officeDocument/2006/relationships/image" Target="media/image8.png"/><Relationship Id="rId11" Type="http://schemas.openxmlformats.org/officeDocument/2006/relationships/image" Target="media/image4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oleObject" Target="embeddings/oleObject6.bin"/><Relationship Id="rId58" Type="http://schemas.openxmlformats.org/officeDocument/2006/relationships/image" Target="media/image42.png"/><Relationship Id="rId74" Type="http://schemas.openxmlformats.org/officeDocument/2006/relationships/image" Target="media/image50.png"/><Relationship Id="rId79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10.bin"/><Relationship Id="rId82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oleObject" Target="embeddings/oleObject1.bin"/><Relationship Id="rId48" Type="http://schemas.openxmlformats.org/officeDocument/2006/relationships/image" Target="media/image37.png"/><Relationship Id="rId56" Type="http://schemas.openxmlformats.org/officeDocument/2006/relationships/image" Target="media/image41.png"/><Relationship Id="rId64" Type="http://schemas.openxmlformats.org/officeDocument/2006/relationships/image" Target="media/image45.png"/><Relationship Id="rId69" Type="http://schemas.openxmlformats.org/officeDocument/2006/relationships/oleObject" Target="embeddings/oleObject14.bin"/><Relationship Id="rId77" Type="http://schemas.openxmlformats.org/officeDocument/2006/relationships/oleObject" Target="embeddings/oleObject18.bin"/><Relationship Id="rId8" Type="http://schemas.openxmlformats.org/officeDocument/2006/relationships/image" Target="media/image1.jpeg"/><Relationship Id="rId51" Type="http://schemas.openxmlformats.org/officeDocument/2006/relationships/oleObject" Target="embeddings/oleObject5.bin"/><Relationship Id="rId72" Type="http://schemas.openxmlformats.org/officeDocument/2006/relationships/image" Target="media/image49.png"/><Relationship Id="rId80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hyperlink" Target="https://www.arduino.cc/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6.png"/><Relationship Id="rId59" Type="http://schemas.openxmlformats.org/officeDocument/2006/relationships/oleObject" Target="embeddings/oleObject9.bin"/><Relationship Id="rId67" Type="http://schemas.openxmlformats.org/officeDocument/2006/relationships/oleObject" Target="embeddings/oleObject13.bin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0.png"/><Relationship Id="rId62" Type="http://schemas.openxmlformats.org/officeDocument/2006/relationships/image" Target="media/image44.png"/><Relationship Id="rId70" Type="http://schemas.openxmlformats.org/officeDocument/2006/relationships/image" Target="media/image48.png"/><Relationship Id="rId75" Type="http://schemas.openxmlformats.org/officeDocument/2006/relationships/oleObject" Target="embeddings/oleObject1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oleObject" Target="embeddings/oleObject4.bin"/><Relationship Id="rId57" Type="http://schemas.openxmlformats.org/officeDocument/2006/relationships/oleObject" Target="embeddings/oleObject8.bin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media/image35.png"/><Relationship Id="rId52" Type="http://schemas.openxmlformats.org/officeDocument/2006/relationships/image" Target="media/image39.png"/><Relationship Id="rId60" Type="http://schemas.openxmlformats.org/officeDocument/2006/relationships/image" Target="media/image43.png"/><Relationship Id="rId65" Type="http://schemas.openxmlformats.org/officeDocument/2006/relationships/oleObject" Target="embeddings/oleObject12.bin"/><Relationship Id="rId73" Type="http://schemas.openxmlformats.org/officeDocument/2006/relationships/oleObject" Target="embeddings/oleObject16.bin"/><Relationship Id="rId78" Type="http://schemas.openxmlformats.org/officeDocument/2006/relationships/header" Target="header1.xm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jpeg"/><Relationship Id="rId50" Type="http://schemas.openxmlformats.org/officeDocument/2006/relationships/image" Target="media/image38.png"/><Relationship Id="rId55" Type="http://schemas.openxmlformats.org/officeDocument/2006/relationships/oleObject" Target="embeddings/oleObject7.bin"/><Relationship Id="rId76" Type="http://schemas.openxmlformats.org/officeDocument/2006/relationships/image" Target="media/image51.png"/><Relationship Id="rId7" Type="http://schemas.openxmlformats.org/officeDocument/2006/relationships/endnotes" Target="endnotes.xml"/><Relationship Id="rId71" Type="http://schemas.openxmlformats.org/officeDocument/2006/relationships/oleObject" Target="embeddings/oleObject15.bin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oleObject" Target="embeddings/oleObject2.bin"/><Relationship Id="rId66" Type="http://schemas.openxmlformats.org/officeDocument/2006/relationships/image" Target="media/image4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ONfB0v9zWrIURfpV4XEu9S0lZ/Q==">AMUW2mUX+4Mbwo3E7rEiXLtGkGFEb8ZEhDjshDMOGWg+LvkYyhlPxI8jkxGavZ3GFbMMSA3iaLRcGti0EHtGKWMyekzyO/UDaiSC+kbLxoHizBkAA5697oIUYfuxG+Nt+Ju0eM4sO5DIfamExaq1ziIB2QLQrj7weODjUB0RLJqmXLyeUwkPGYIzxZJZcpECyu8BaA0FfvURNj8RBbp8V6sFYa7EfUnwkA==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34</Pages>
  <Words>1425</Words>
  <Characters>8124</Characters>
  <Application>Microsoft Office Word</Application>
  <DocSecurity>0</DocSecurity>
  <Lines>67</Lines>
  <Paragraphs>19</Paragraphs>
  <ScaleCrop>false</ScaleCrop>
  <Company>HP Inc.</Company>
  <LinksUpToDate>false</LinksUpToDate>
  <CharactersWithSpaces>9530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Gilbert</dc:creator>
  <cp:lastModifiedBy>WongKang Wai</cp:lastModifiedBy>
  <cp:revision>2</cp:revision>
  <dcterms:created xsi:type="dcterms:W3CDTF">2022-11-25T04:28:00Z</dcterms:created>
  <dcterms:modified xsi:type="dcterms:W3CDTF">2023-05-30T05:43:00Z</dcterms:modified>
</cp:coreProperties>
</file>